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D70" w:rsidRPr="00577D70" w:rsidRDefault="00577D70" w:rsidP="00577D70">
      <w:pPr>
        <w:spacing w:after="0" w:line="276" w:lineRule="auto"/>
        <w:jc w:val="right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Załącznik nr 1</w:t>
      </w:r>
    </w:p>
    <w:p w:rsidR="00577D70" w:rsidRPr="00577D70" w:rsidRDefault="00D846C7" w:rsidP="00577D70">
      <w:pPr>
        <w:spacing w:after="0" w:line="276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do Zarządzenia nr 43</w:t>
      </w:r>
      <w:r w:rsidR="00577D70" w:rsidRPr="00577D70">
        <w:rPr>
          <w:rFonts w:ascii="Verdana" w:hAnsi="Verdana"/>
          <w:sz w:val="20"/>
          <w:szCs w:val="20"/>
        </w:rPr>
        <w:t>/2024 Dyrektora Powiatowego Centrum</w:t>
      </w:r>
    </w:p>
    <w:p w:rsidR="008D53ED" w:rsidRPr="00577D70" w:rsidRDefault="00577D70" w:rsidP="00577D70">
      <w:pPr>
        <w:spacing w:after="0" w:line="276" w:lineRule="auto"/>
        <w:jc w:val="right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 Pomoc</w:t>
      </w:r>
      <w:r w:rsidR="00534EC2">
        <w:rPr>
          <w:rFonts w:ascii="Verdana" w:hAnsi="Verdana"/>
          <w:sz w:val="20"/>
          <w:szCs w:val="20"/>
        </w:rPr>
        <w:t>y Rodzinie w Wieliczce z dnia 30</w:t>
      </w:r>
      <w:r w:rsidRPr="00577D70">
        <w:rPr>
          <w:rFonts w:ascii="Verdana" w:hAnsi="Verdana"/>
          <w:sz w:val="20"/>
          <w:szCs w:val="20"/>
        </w:rPr>
        <w:t>.09.2024</w:t>
      </w:r>
      <w:r w:rsidR="00534EC2">
        <w:rPr>
          <w:rFonts w:ascii="Verdana" w:hAnsi="Verdana"/>
          <w:sz w:val="20"/>
          <w:szCs w:val="20"/>
        </w:rPr>
        <w:t xml:space="preserve"> </w:t>
      </w:r>
      <w:r w:rsidRPr="00577D70">
        <w:rPr>
          <w:rFonts w:ascii="Verdana" w:hAnsi="Verdana"/>
          <w:sz w:val="20"/>
          <w:szCs w:val="20"/>
        </w:rPr>
        <w:t>r.</w:t>
      </w:r>
    </w:p>
    <w:p w:rsidR="00577D70" w:rsidRDefault="00577D70" w:rsidP="006B2075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577D70" w:rsidRDefault="00577D70" w:rsidP="006B2075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CA5BDA" w:rsidRPr="00577D70" w:rsidRDefault="0063702C" w:rsidP="00577D70">
      <w:pPr>
        <w:spacing w:after="0" w:line="360" w:lineRule="auto"/>
        <w:jc w:val="center"/>
        <w:rPr>
          <w:rFonts w:ascii="Verdana" w:hAnsi="Verdana"/>
          <w:b/>
          <w:bCs/>
          <w:sz w:val="24"/>
          <w:szCs w:val="20"/>
        </w:rPr>
      </w:pPr>
      <w:r w:rsidRPr="00577D70">
        <w:rPr>
          <w:rFonts w:ascii="Verdana" w:hAnsi="Verdana"/>
          <w:b/>
          <w:bCs/>
          <w:sz w:val="24"/>
          <w:szCs w:val="20"/>
        </w:rPr>
        <w:t xml:space="preserve">Procedura </w:t>
      </w:r>
      <w:r w:rsidR="00DD6EF5" w:rsidRPr="00577D70">
        <w:rPr>
          <w:rFonts w:ascii="Verdana" w:hAnsi="Verdana"/>
          <w:b/>
          <w:bCs/>
          <w:sz w:val="24"/>
          <w:szCs w:val="20"/>
        </w:rPr>
        <w:t xml:space="preserve">zgłaszania </w:t>
      </w:r>
      <w:r w:rsidR="00FF49D6" w:rsidRPr="00577D70">
        <w:rPr>
          <w:rFonts w:ascii="Verdana" w:hAnsi="Verdana"/>
          <w:b/>
          <w:bCs/>
          <w:sz w:val="24"/>
          <w:szCs w:val="20"/>
        </w:rPr>
        <w:t xml:space="preserve">wewnętrznych </w:t>
      </w:r>
      <w:r w:rsidR="00DD6EF5" w:rsidRPr="00577D70">
        <w:rPr>
          <w:rFonts w:ascii="Verdana" w:hAnsi="Verdana"/>
          <w:b/>
          <w:bCs/>
          <w:sz w:val="24"/>
          <w:szCs w:val="20"/>
        </w:rPr>
        <w:t xml:space="preserve">naruszeń </w:t>
      </w:r>
      <w:r w:rsidR="00220DB4" w:rsidRPr="00577D70">
        <w:rPr>
          <w:rFonts w:ascii="Verdana" w:hAnsi="Verdana"/>
          <w:b/>
          <w:bCs/>
          <w:sz w:val="24"/>
          <w:szCs w:val="20"/>
        </w:rPr>
        <w:t>prawa</w:t>
      </w:r>
      <w:r w:rsidR="00577D70">
        <w:rPr>
          <w:rFonts w:ascii="Verdana" w:hAnsi="Verdana"/>
          <w:b/>
          <w:bCs/>
          <w:sz w:val="24"/>
          <w:szCs w:val="20"/>
        </w:rPr>
        <w:br/>
      </w:r>
      <w:r w:rsidR="00220DB4" w:rsidRPr="00577D70">
        <w:rPr>
          <w:rFonts w:ascii="Verdana" w:hAnsi="Verdana"/>
          <w:b/>
          <w:bCs/>
          <w:sz w:val="24"/>
          <w:szCs w:val="20"/>
        </w:rPr>
        <w:t xml:space="preserve"> </w:t>
      </w:r>
      <w:r w:rsidR="00EC5363" w:rsidRPr="00577D70">
        <w:rPr>
          <w:rFonts w:ascii="Verdana" w:hAnsi="Verdana"/>
          <w:b/>
          <w:bCs/>
          <w:sz w:val="24"/>
          <w:szCs w:val="20"/>
        </w:rPr>
        <w:t xml:space="preserve">oraz </w:t>
      </w:r>
      <w:r w:rsidR="00DD6EF5" w:rsidRPr="00577D70">
        <w:rPr>
          <w:rFonts w:ascii="Verdana" w:hAnsi="Verdana"/>
          <w:b/>
          <w:bCs/>
          <w:sz w:val="24"/>
          <w:szCs w:val="20"/>
        </w:rPr>
        <w:t>podejmowania działań</w:t>
      </w:r>
      <w:r w:rsidR="00CA5BDA" w:rsidRPr="00577D70">
        <w:rPr>
          <w:rFonts w:ascii="Verdana" w:hAnsi="Verdana"/>
          <w:b/>
          <w:bCs/>
          <w:sz w:val="24"/>
          <w:szCs w:val="20"/>
        </w:rPr>
        <w:t xml:space="preserve"> </w:t>
      </w:r>
      <w:r w:rsidR="00DD6EF5" w:rsidRPr="00577D70">
        <w:rPr>
          <w:rFonts w:ascii="Verdana" w:hAnsi="Verdana"/>
          <w:b/>
          <w:bCs/>
          <w:sz w:val="24"/>
          <w:szCs w:val="20"/>
        </w:rPr>
        <w:t xml:space="preserve">następczych </w:t>
      </w:r>
    </w:p>
    <w:p w:rsidR="00852A99" w:rsidRPr="00577D70" w:rsidRDefault="00CA5BDA" w:rsidP="006B2075">
      <w:pPr>
        <w:spacing w:after="0" w:line="360" w:lineRule="auto"/>
        <w:jc w:val="center"/>
        <w:rPr>
          <w:rFonts w:ascii="Verdana" w:hAnsi="Verdana"/>
          <w:b/>
          <w:bCs/>
          <w:sz w:val="24"/>
          <w:szCs w:val="20"/>
        </w:rPr>
      </w:pPr>
      <w:r w:rsidRPr="00577D70">
        <w:rPr>
          <w:rFonts w:ascii="Verdana" w:hAnsi="Verdana"/>
          <w:b/>
          <w:bCs/>
          <w:sz w:val="24"/>
          <w:szCs w:val="20"/>
        </w:rPr>
        <w:t>w</w:t>
      </w:r>
      <w:r w:rsidR="00DD6EF5" w:rsidRPr="00577D70">
        <w:rPr>
          <w:rFonts w:ascii="Verdana" w:hAnsi="Verdana"/>
          <w:b/>
          <w:bCs/>
          <w:sz w:val="24"/>
          <w:szCs w:val="20"/>
        </w:rPr>
        <w:t xml:space="preserve"> </w:t>
      </w:r>
      <w:r w:rsidR="00195D56" w:rsidRPr="00577D70">
        <w:rPr>
          <w:rFonts w:ascii="Verdana" w:hAnsi="Verdana"/>
          <w:b/>
          <w:bCs/>
          <w:sz w:val="24"/>
          <w:szCs w:val="20"/>
        </w:rPr>
        <w:t xml:space="preserve">Powiatowym Centrum Pomocy Rodzinie w Wieliczce </w:t>
      </w:r>
    </w:p>
    <w:p w:rsidR="00336812" w:rsidRPr="00577D70" w:rsidRDefault="00336812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sdt>
      <w:sdtPr>
        <w:rPr>
          <w:rFonts w:ascii="Verdana" w:eastAsia="Times New Roman" w:hAnsi="Verdana" w:cs="Times New Roman"/>
          <w:color w:val="000000"/>
          <w:sz w:val="20"/>
          <w:szCs w:val="20"/>
        </w:rPr>
        <w:id w:val="-128311000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336812" w:rsidRPr="00604D58" w:rsidRDefault="00336812" w:rsidP="006B2075">
          <w:pPr>
            <w:pStyle w:val="Nagwekspisutreci"/>
            <w:spacing w:line="360" w:lineRule="auto"/>
            <w:jc w:val="both"/>
            <w:rPr>
              <w:rFonts w:ascii="Verdana" w:hAnsi="Verdana" w:cs="Times New Roman"/>
              <w:b/>
              <w:color w:val="auto"/>
              <w:sz w:val="20"/>
              <w:szCs w:val="20"/>
            </w:rPr>
          </w:pPr>
          <w:r w:rsidRPr="00604D58">
            <w:rPr>
              <w:rFonts w:ascii="Verdana" w:hAnsi="Verdana" w:cs="Times New Roman"/>
              <w:b/>
              <w:color w:val="auto"/>
              <w:sz w:val="20"/>
              <w:szCs w:val="20"/>
            </w:rPr>
            <w:t>Spis treści</w:t>
          </w:r>
        </w:p>
        <w:p w:rsidR="000834AB" w:rsidRPr="00577D70" w:rsidRDefault="00926D43" w:rsidP="00DA7AD9">
          <w:pPr>
            <w:pStyle w:val="Spistreci1"/>
            <w:tabs>
              <w:tab w:val="right" w:leader="dot" w:pos="9187"/>
            </w:tabs>
            <w:spacing w:line="360" w:lineRule="auto"/>
            <w:rPr>
              <w:rFonts w:ascii="Verdana" w:eastAsiaTheme="minorEastAsia" w:hAnsi="Verdana" w:cstheme="minorBidi"/>
              <w:noProof/>
              <w:color w:val="auto"/>
              <w:kern w:val="2"/>
              <w:sz w:val="20"/>
              <w:szCs w:val="20"/>
            </w:rPr>
          </w:pPr>
          <w:r w:rsidRPr="00926D43">
            <w:rPr>
              <w:rFonts w:ascii="Verdana" w:hAnsi="Verdana"/>
              <w:sz w:val="20"/>
              <w:szCs w:val="20"/>
            </w:rPr>
            <w:fldChar w:fldCharType="begin"/>
          </w:r>
          <w:r w:rsidR="00336812" w:rsidRPr="00577D70">
            <w:rPr>
              <w:rFonts w:ascii="Verdana" w:hAnsi="Verdana"/>
              <w:sz w:val="20"/>
              <w:szCs w:val="20"/>
            </w:rPr>
            <w:instrText xml:space="preserve"> TOC \o "1-3" \h \z \u </w:instrText>
          </w:r>
          <w:r w:rsidRPr="00926D43">
            <w:rPr>
              <w:rFonts w:ascii="Verdana" w:hAnsi="Verdana"/>
              <w:sz w:val="20"/>
              <w:szCs w:val="20"/>
            </w:rPr>
            <w:fldChar w:fldCharType="separate"/>
          </w:r>
          <w:hyperlink w:anchor="_Toc177743791" w:history="1">
            <w:r w:rsidR="000834AB" w:rsidRPr="00604D58">
              <w:rPr>
                <w:rStyle w:val="Hipercze"/>
                <w:rFonts w:ascii="Verdana" w:hAnsi="Verdana"/>
                <w:b/>
                <w:noProof/>
                <w:sz w:val="20"/>
                <w:szCs w:val="20"/>
              </w:rPr>
              <w:t>§ 1</w:t>
            </w:r>
            <w:r w:rsidR="000834AB" w:rsidRPr="00577D70">
              <w:rPr>
                <w:rStyle w:val="Hipercze"/>
                <w:rFonts w:ascii="Verdana" w:hAnsi="Verdana"/>
                <w:noProof/>
                <w:sz w:val="20"/>
                <w:szCs w:val="20"/>
              </w:rPr>
              <w:t xml:space="preserve"> </w:t>
            </w:r>
            <w:r w:rsidR="000834AB" w:rsidRPr="00577D70">
              <w:rPr>
                <w:rStyle w:val="Hipercze"/>
                <w:rFonts w:ascii="Verdana" w:hAnsi="Verdana"/>
                <w:b/>
                <w:bCs/>
                <w:noProof/>
                <w:sz w:val="20"/>
                <w:szCs w:val="20"/>
              </w:rPr>
              <w:t>Postanowienia ogólne</w:t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_Toc177743791 \h </w:instrTex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2440A6">
              <w:rPr>
                <w:rFonts w:ascii="Verdana" w:hAnsi="Verdana"/>
                <w:noProof/>
                <w:webHidden/>
                <w:sz w:val="20"/>
                <w:szCs w:val="20"/>
              </w:rPr>
              <w:t>2</w: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0834AB" w:rsidRPr="00577D70" w:rsidRDefault="00926D43" w:rsidP="00DA7AD9">
          <w:pPr>
            <w:pStyle w:val="Spistreci1"/>
            <w:tabs>
              <w:tab w:val="right" w:leader="dot" w:pos="9187"/>
            </w:tabs>
            <w:spacing w:line="360" w:lineRule="auto"/>
            <w:rPr>
              <w:rFonts w:ascii="Verdana" w:eastAsiaTheme="minorEastAsia" w:hAnsi="Verdana" w:cstheme="minorBidi"/>
              <w:noProof/>
              <w:color w:val="auto"/>
              <w:kern w:val="2"/>
              <w:sz w:val="20"/>
              <w:szCs w:val="20"/>
            </w:rPr>
          </w:pPr>
          <w:hyperlink w:anchor="_Toc177743792" w:history="1">
            <w:r w:rsidR="000834AB" w:rsidRPr="00604D58">
              <w:rPr>
                <w:rStyle w:val="Hipercze"/>
                <w:rFonts w:ascii="Verdana" w:hAnsi="Verdana"/>
                <w:b/>
                <w:noProof/>
                <w:sz w:val="20"/>
                <w:szCs w:val="20"/>
              </w:rPr>
              <w:t>§ 2</w:t>
            </w:r>
            <w:r w:rsidR="000834AB" w:rsidRPr="00577D70">
              <w:rPr>
                <w:rStyle w:val="Hipercze"/>
                <w:rFonts w:ascii="Verdana" w:hAnsi="Verdana"/>
                <w:noProof/>
                <w:sz w:val="20"/>
                <w:szCs w:val="20"/>
              </w:rPr>
              <w:t xml:space="preserve"> </w:t>
            </w:r>
            <w:r w:rsidR="000834AB" w:rsidRPr="00577D70">
              <w:rPr>
                <w:rStyle w:val="Hipercze"/>
                <w:rFonts w:ascii="Verdana" w:hAnsi="Verdana"/>
                <w:b/>
                <w:bCs/>
                <w:noProof/>
                <w:sz w:val="20"/>
                <w:szCs w:val="20"/>
              </w:rPr>
              <w:t>Definicje</w:t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_Toc177743792 \h </w:instrTex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2440A6">
              <w:rPr>
                <w:rFonts w:ascii="Verdana" w:hAnsi="Verdana"/>
                <w:noProof/>
                <w:webHidden/>
                <w:sz w:val="20"/>
                <w:szCs w:val="20"/>
              </w:rPr>
              <w:t>2</w: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0834AB" w:rsidRPr="00577D70" w:rsidRDefault="00926D43" w:rsidP="00DA7AD9">
          <w:pPr>
            <w:pStyle w:val="Spistreci1"/>
            <w:tabs>
              <w:tab w:val="right" w:leader="dot" w:pos="9187"/>
            </w:tabs>
            <w:spacing w:line="360" w:lineRule="auto"/>
            <w:rPr>
              <w:rFonts w:ascii="Verdana" w:eastAsiaTheme="minorEastAsia" w:hAnsi="Verdana" w:cstheme="minorBidi"/>
              <w:noProof/>
              <w:color w:val="auto"/>
              <w:kern w:val="2"/>
              <w:sz w:val="20"/>
              <w:szCs w:val="20"/>
            </w:rPr>
          </w:pPr>
          <w:hyperlink w:anchor="_Toc177743793" w:history="1">
            <w:r w:rsidR="000834AB" w:rsidRPr="00577D70">
              <w:rPr>
                <w:rStyle w:val="Hipercze"/>
                <w:rFonts w:ascii="Verdana" w:hAnsi="Verdana"/>
                <w:b/>
                <w:bCs/>
                <w:noProof/>
                <w:sz w:val="20"/>
                <w:szCs w:val="20"/>
              </w:rPr>
              <w:t>§ 3 Procedura zgłaszania wewnętrznych naruszeń prawa</w:t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_Toc177743793 \h </w:instrTex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2440A6">
              <w:rPr>
                <w:rFonts w:ascii="Verdana" w:hAnsi="Verdana"/>
                <w:noProof/>
                <w:webHidden/>
                <w:sz w:val="20"/>
                <w:szCs w:val="20"/>
              </w:rPr>
              <w:t>6</w: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0834AB" w:rsidRPr="00577D70" w:rsidRDefault="00926D43" w:rsidP="00DA7AD9">
          <w:pPr>
            <w:pStyle w:val="Spistreci1"/>
            <w:tabs>
              <w:tab w:val="right" w:leader="dot" w:pos="9187"/>
            </w:tabs>
            <w:spacing w:line="360" w:lineRule="auto"/>
            <w:rPr>
              <w:rFonts w:ascii="Verdana" w:eastAsiaTheme="minorEastAsia" w:hAnsi="Verdana" w:cstheme="minorBidi"/>
              <w:noProof/>
              <w:color w:val="auto"/>
              <w:kern w:val="2"/>
              <w:sz w:val="20"/>
              <w:szCs w:val="20"/>
            </w:rPr>
          </w:pPr>
          <w:hyperlink w:anchor="_Toc177743794" w:history="1">
            <w:r w:rsidR="000834AB" w:rsidRPr="00577D70">
              <w:rPr>
                <w:rStyle w:val="Hipercze"/>
                <w:rFonts w:ascii="Verdana" w:hAnsi="Verdana"/>
                <w:b/>
                <w:bCs/>
                <w:noProof/>
                <w:sz w:val="20"/>
                <w:szCs w:val="20"/>
              </w:rPr>
              <w:t>§ 4 Dokonywanie zgłoszeń</w:t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_Toc177743794 \h </w:instrTex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2440A6">
              <w:rPr>
                <w:rFonts w:ascii="Verdana" w:hAnsi="Verdana"/>
                <w:noProof/>
                <w:webHidden/>
                <w:sz w:val="20"/>
                <w:szCs w:val="20"/>
              </w:rPr>
              <w:t>7</w: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0834AB" w:rsidRPr="00577D70" w:rsidRDefault="00926D43" w:rsidP="00DA7AD9">
          <w:pPr>
            <w:pStyle w:val="Spistreci1"/>
            <w:tabs>
              <w:tab w:val="right" w:leader="dot" w:pos="9187"/>
            </w:tabs>
            <w:spacing w:line="360" w:lineRule="auto"/>
            <w:rPr>
              <w:rFonts w:ascii="Verdana" w:eastAsiaTheme="minorEastAsia" w:hAnsi="Verdana" w:cstheme="minorBidi"/>
              <w:noProof/>
              <w:color w:val="auto"/>
              <w:kern w:val="2"/>
              <w:sz w:val="20"/>
              <w:szCs w:val="20"/>
            </w:rPr>
          </w:pPr>
          <w:hyperlink w:anchor="_Toc177743795" w:history="1">
            <w:r w:rsidR="000834AB" w:rsidRPr="00577D70">
              <w:rPr>
                <w:rStyle w:val="Hipercze"/>
                <w:rFonts w:ascii="Verdana" w:hAnsi="Verdana"/>
                <w:b/>
                <w:bCs/>
                <w:noProof/>
                <w:sz w:val="20"/>
                <w:szCs w:val="20"/>
              </w:rPr>
              <w:t>§ 5 Komisja ds. naruszeń wewnętrznych</w:t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_Toc177743795 \h </w:instrTex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2440A6">
              <w:rPr>
                <w:rFonts w:ascii="Verdana" w:hAnsi="Verdana"/>
                <w:noProof/>
                <w:webHidden/>
                <w:sz w:val="20"/>
                <w:szCs w:val="20"/>
              </w:rPr>
              <w:t>8</w: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0834AB" w:rsidRPr="00577D70" w:rsidRDefault="00926D43" w:rsidP="00DA7AD9">
          <w:pPr>
            <w:pStyle w:val="Spistreci1"/>
            <w:tabs>
              <w:tab w:val="right" w:leader="dot" w:pos="9187"/>
            </w:tabs>
            <w:spacing w:line="360" w:lineRule="auto"/>
            <w:rPr>
              <w:rFonts w:ascii="Verdana" w:eastAsiaTheme="minorEastAsia" w:hAnsi="Verdana" w:cstheme="minorBidi"/>
              <w:noProof/>
              <w:color w:val="auto"/>
              <w:kern w:val="2"/>
              <w:sz w:val="20"/>
              <w:szCs w:val="20"/>
            </w:rPr>
          </w:pPr>
          <w:hyperlink w:anchor="_Toc177743796" w:history="1">
            <w:r w:rsidR="000834AB" w:rsidRPr="00577D70">
              <w:rPr>
                <w:rStyle w:val="Hipercze"/>
                <w:rFonts w:ascii="Verdana" w:hAnsi="Verdana"/>
                <w:b/>
                <w:bCs/>
                <w:noProof/>
                <w:sz w:val="20"/>
                <w:szCs w:val="20"/>
              </w:rPr>
              <w:t>§</w:t>
            </w:r>
            <w:r w:rsidR="00BE2E86">
              <w:rPr>
                <w:rStyle w:val="Hipercze"/>
                <w:rFonts w:ascii="Verdana" w:hAnsi="Verdana"/>
                <w:b/>
                <w:bCs/>
                <w:noProof/>
                <w:sz w:val="20"/>
                <w:szCs w:val="20"/>
              </w:rPr>
              <w:t xml:space="preserve"> </w:t>
            </w:r>
            <w:r w:rsidR="000834AB" w:rsidRPr="00577D70">
              <w:rPr>
                <w:rStyle w:val="Hipercze"/>
                <w:rFonts w:ascii="Verdana" w:hAnsi="Verdana"/>
                <w:b/>
                <w:bCs/>
                <w:noProof/>
                <w:sz w:val="20"/>
                <w:szCs w:val="20"/>
              </w:rPr>
              <w:t>6 Przyjmowanie zgłoszeń</w:t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_Toc177743796 \h </w:instrTex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2440A6">
              <w:rPr>
                <w:rFonts w:ascii="Verdana" w:hAnsi="Verdana"/>
                <w:noProof/>
                <w:webHidden/>
                <w:sz w:val="20"/>
                <w:szCs w:val="20"/>
              </w:rPr>
              <w:t>9</w: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0834AB" w:rsidRPr="00577D70" w:rsidRDefault="00926D43" w:rsidP="00DA7AD9">
          <w:pPr>
            <w:pStyle w:val="Spistreci1"/>
            <w:tabs>
              <w:tab w:val="right" w:leader="dot" w:pos="9187"/>
            </w:tabs>
            <w:spacing w:line="360" w:lineRule="auto"/>
            <w:rPr>
              <w:rFonts w:ascii="Verdana" w:eastAsiaTheme="minorEastAsia" w:hAnsi="Verdana" w:cstheme="minorBidi"/>
              <w:noProof/>
              <w:color w:val="auto"/>
              <w:kern w:val="2"/>
              <w:sz w:val="20"/>
              <w:szCs w:val="20"/>
            </w:rPr>
          </w:pPr>
          <w:hyperlink w:anchor="_Toc177743797" w:history="1">
            <w:r w:rsidR="000834AB" w:rsidRPr="00577D70">
              <w:rPr>
                <w:rStyle w:val="Hipercze"/>
                <w:rFonts w:ascii="Verdana" w:hAnsi="Verdana"/>
                <w:b/>
                <w:bCs/>
                <w:noProof/>
                <w:sz w:val="20"/>
                <w:szCs w:val="20"/>
              </w:rPr>
              <w:t>§ 7 Działania następcze</w:t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_Toc177743797 \h </w:instrTex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2440A6">
              <w:rPr>
                <w:rFonts w:ascii="Verdana" w:hAnsi="Verdana"/>
                <w:noProof/>
                <w:webHidden/>
                <w:sz w:val="20"/>
                <w:szCs w:val="20"/>
              </w:rPr>
              <w:t>10</w: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0834AB" w:rsidRPr="00577D70" w:rsidRDefault="00926D43" w:rsidP="00DA7AD9">
          <w:pPr>
            <w:pStyle w:val="Spistreci1"/>
            <w:tabs>
              <w:tab w:val="right" w:leader="dot" w:pos="9187"/>
            </w:tabs>
            <w:spacing w:line="360" w:lineRule="auto"/>
            <w:rPr>
              <w:rFonts w:ascii="Verdana" w:eastAsiaTheme="minorEastAsia" w:hAnsi="Verdana" w:cstheme="minorBidi"/>
              <w:noProof/>
              <w:color w:val="auto"/>
              <w:kern w:val="2"/>
              <w:sz w:val="20"/>
              <w:szCs w:val="20"/>
            </w:rPr>
          </w:pPr>
          <w:hyperlink w:anchor="_Toc177743798" w:history="1">
            <w:r w:rsidR="000834AB" w:rsidRPr="00577D70">
              <w:rPr>
                <w:rStyle w:val="Hipercze"/>
                <w:rFonts w:ascii="Verdana" w:hAnsi="Verdana"/>
                <w:b/>
                <w:bCs/>
                <w:noProof/>
                <w:sz w:val="20"/>
                <w:szCs w:val="20"/>
              </w:rPr>
              <w:t>§ 8 Zgłoszenie zewnętrzne</w:t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_Toc177743798 \h </w:instrTex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2440A6">
              <w:rPr>
                <w:rFonts w:ascii="Verdana" w:hAnsi="Verdana"/>
                <w:noProof/>
                <w:webHidden/>
                <w:sz w:val="20"/>
                <w:szCs w:val="20"/>
              </w:rPr>
              <w:t>12</w: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0834AB" w:rsidRPr="00577D70" w:rsidRDefault="00926D43" w:rsidP="00DA7AD9">
          <w:pPr>
            <w:pStyle w:val="Spistreci1"/>
            <w:tabs>
              <w:tab w:val="right" w:leader="dot" w:pos="9187"/>
            </w:tabs>
            <w:spacing w:line="360" w:lineRule="auto"/>
            <w:rPr>
              <w:rFonts w:ascii="Verdana" w:eastAsiaTheme="minorEastAsia" w:hAnsi="Verdana" w:cstheme="minorBidi"/>
              <w:noProof/>
              <w:color w:val="auto"/>
              <w:kern w:val="2"/>
              <w:sz w:val="20"/>
              <w:szCs w:val="20"/>
            </w:rPr>
          </w:pPr>
          <w:hyperlink w:anchor="_Toc177743799" w:history="1">
            <w:r w:rsidR="000834AB" w:rsidRPr="00577D70">
              <w:rPr>
                <w:rStyle w:val="Hipercze"/>
                <w:rFonts w:ascii="Verdana" w:hAnsi="Verdana"/>
                <w:b/>
                <w:bCs/>
                <w:noProof/>
                <w:sz w:val="20"/>
                <w:szCs w:val="20"/>
              </w:rPr>
              <w:t>§ 9 Prawa i ochrona Zgłaszającego oraz osób zaangażowanych</w:t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_Toc177743799 \h </w:instrTex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2440A6">
              <w:rPr>
                <w:rFonts w:ascii="Verdana" w:hAnsi="Verdana"/>
                <w:noProof/>
                <w:webHidden/>
                <w:sz w:val="20"/>
                <w:szCs w:val="20"/>
              </w:rPr>
              <w:t>12</w: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0834AB" w:rsidRPr="00577D70" w:rsidRDefault="00926D43" w:rsidP="00DA7AD9">
          <w:pPr>
            <w:pStyle w:val="Spistreci1"/>
            <w:tabs>
              <w:tab w:val="right" w:leader="dot" w:pos="9187"/>
            </w:tabs>
            <w:spacing w:line="360" w:lineRule="auto"/>
            <w:rPr>
              <w:rFonts w:ascii="Verdana" w:eastAsiaTheme="minorEastAsia" w:hAnsi="Verdana" w:cstheme="minorBidi"/>
              <w:noProof/>
              <w:color w:val="auto"/>
              <w:kern w:val="2"/>
              <w:sz w:val="20"/>
              <w:szCs w:val="20"/>
            </w:rPr>
          </w:pPr>
          <w:hyperlink w:anchor="_Toc177743800" w:history="1">
            <w:r w:rsidR="000834AB" w:rsidRPr="00577D70">
              <w:rPr>
                <w:rStyle w:val="Hipercze"/>
                <w:rFonts w:ascii="Verdana" w:hAnsi="Verdana"/>
                <w:b/>
                <w:bCs/>
                <w:noProof/>
                <w:sz w:val="20"/>
                <w:szCs w:val="20"/>
              </w:rPr>
              <w:t>§ 10 Obowiązek informacyjny w zakresie przetwarzania danych osobowych</w:t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_Toc177743800 \h </w:instrTex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2440A6">
              <w:rPr>
                <w:rFonts w:ascii="Verdana" w:hAnsi="Verdana"/>
                <w:noProof/>
                <w:webHidden/>
                <w:sz w:val="20"/>
                <w:szCs w:val="20"/>
              </w:rPr>
              <w:t>14</w: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0834AB" w:rsidRPr="00577D70" w:rsidRDefault="00926D43" w:rsidP="00DA7AD9">
          <w:pPr>
            <w:pStyle w:val="Spistreci1"/>
            <w:tabs>
              <w:tab w:val="right" w:leader="dot" w:pos="9187"/>
            </w:tabs>
            <w:spacing w:line="360" w:lineRule="auto"/>
            <w:rPr>
              <w:rFonts w:ascii="Verdana" w:eastAsiaTheme="minorEastAsia" w:hAnsi="Verdana" w:cstheme="minorBidi"/>
              <w:noProof/>
              <w:color w:val="auto"/>
              <w:kern w:val="2"/>
              <w:sz w:val="20"/>
              <w:szCs w:val="20"/>
            </w:rPr>
          </w:pPr>
          <w:hyperlink w:anchor="_Toc177743801" w:history="1">
            <w:r w:rsidR="000834AB" w:rsidRPr="00577D70">
              <w:rPr>
                <w:rStyle w:val="Hipercze"/>
                <w:rFonts w:ascii="Verdana" w:hAnsi="Verdana"/>
                <w:b/>
                <w:bCs/>
                <w:noProof/>
                <w:sz w:val="20"/>
                <w:szCs w:val="20"/>
              </w:rPr>
              <w:t>§ 11 Postanowienia końcowe</w:t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_Toc177743801 \h </w:instrTex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2440A6">
              <w:rPr>
                <w:rFonts w:ascii="Verdana" w:hAnsi="Verdana"/>
                <w:noProof/>
                <w:webHidden/>
                <w:sz w:val="20"/>
                <w:szCs w:val="20"/>
              </w:rPr>
              <w:t>15</w: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0834AB" w:rsidRPr="00577D70" w:rsidRDefault="00926D43" w:rsidP="00DA7AD9">
          <w:pPr>
            <w:pStyle w:val="Spistreci1"/>
            <w:tabs>
              <w:tab w:val="right" w:leader="dot" w:pos="9187"/>
            </w:tabs>
            <w:spacing w:line="360" w:lineRule="auto"/>
            <w:rPr>
              <w:rFonts w:ascii="Verdana" w:eastAsiaTheme="minorEastAsia" w:hAnsi="Verdana" w:cstheme="minorBidi"/>
              <w:noProof/>
              <w:color w:val="auto"/>
              <w:kern w:val="2"/>
              <w:sz w:val="20"/>
              <w:szCs w:val="20"/>
            </w:rPr>
          </w:pPr>
          <w:hyperlink w:anchor="_Toc177743802" w:history="1">
            <w:r w:rsidR="000834AB" w:rsidRPr="00577D70">
              <w:rPr>
                <w:rStyle w:val="Hipercze"/>
                <w:rFonts w:ascii="Verdana" w:hAnsi="Verdana"/>
                <w:b/>
                <w:bCs/>
                <w:noProof/>
                <w:sz w:val="20"/>
                <w:szCs w:val="20"/>
              </w:rPr>
              <w:t>Załącznik nr 1</w:t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_Toc177743802 \h </w:instrTex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2440A6">
              <w:rPr>
                <w:rFonts w:ascii="Verdana" w:hAnsi="Verdana"/>
                <w:noProof/>
                <w:webHidden/>
                <w:sz w:val="20"/>
                <w:szCs w:val="20"/>
              </w:rPr>
              <w:t>16</w: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0834AB" w:rsidRPr="00577D70" w:rsidRDefault="00926D43" w:rsidP="00DA7AD9">
          <w:pPr>
            <w:pStyle w:val="Spistreci1"/>
            <w:tabs>
              <w:tab w:val="right" w:leader="dot" w:pos="9187"/>
            </w:tabs>
            <w:spacing w:line="360" w:lineRule="auto"/>
            <w:rPr>
              <w:rFonts w:ascii="Verdana" w:eastAsiaTheme="minorEastAsia" w:hAnsi="Verdana" w:cstheme="minorBidi"/>
              <w:noProof/>
              <w:color w:val="auto"/>
              <w:kern w:val="2"/>
              <w:sz w:val="20"/>
              <w:szCs w:val="20"/>
            </w:rPr>
          </w:pPr>
          <w:hyperlink w:anchor="_Toc177743803" w:history="1">
            <w:r w:rsidR="000834AB" w:rsidRPr="00577D70">
              <w:rPr>
                <w:rStyle w:val="Hipercze"/>
                <w:rFonts w:ascii="Verdana" w:hAnsi="Verdana"/>
                <w:b/>
                <w:bCs/>
                <w:noProof/>
                <w:sz w:val="20"/>
                <w:szCs w:val="20"/>
              </w:rPr>
              <w:t>Załącznik nr 2</w:t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_Toc177743803 \h </w:instrTex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2440A6">
              <w:rPr>
                <w:rFonts w:ascii="Verdana" w:hAnsi="Verdana"/>
                <w:noProof/>
                <w:webHidden/>
                <w:sz w:val="20"/>
                <w:szCs w:val="20"/>
              </w:rPr>
              <w:t>17</w: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0834AB" w:rsidRPr="00577D70" w:rsidRDefault="00926D43" w:rsidP="00DA7AD9">
          <w:pPr>
            <w:pStyle w:val="Spistreci1"/>
            <w:tabs>
              <w:tab w:val="right" w:leader="dot" w:pos="9187"/>
            </w:tabs>
            <w:spacing w:line="360" w:lineRule="auto"/>
            <w:rPr>
              <w:rFonts w:ascii="Verdana" w:eastAsiaTheme="minorEastAsia" w:hAnsi="Verdana" w:cstheme="minorBidi"/>
              <w:noProof/>
              <w:color w:val="auto"/>
              <w:kern w:val="2"/>
              <w:sz w:val="20"/>
              <w:szCs w:val="20"/>
            </w:rPr>
          </w:pPr>
          <w:hyperlink w:anchor="_Toc177743804" w:history="1">
            <w:r w:rsidR="000834AB" w:rsidRPr="00577D70">
              <w:rPr>
                <w:rStyle w:val="Hipercze"/>
                <w:rFonts w:ascii="Verdana" w:hAnsi="Verdana"/>
                <w:b/>
                <w:bCs/>
                <w:noProof/>
                <w:sz w:val="20"/>
                <w:szCs w:val="20"/>
              </w:rPr>
              <w:t>Załącznik nr 3</w:t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_Toc177743804 \h </w:instrTex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2440A6">
              <w:rPr>
                <w:rFonts w:ascii="Verdana" w:hAnsi="Verdana"/>
                <w:noProof/>
                <w:webHidden/>
                <w:sz w:val="20"/>
                <w:szCs w:val="20"/>
              </w:rPr>
              <w:t>18</w: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0834AB" w:rsidRPr="00577D70" w:rsidRDefault="00926D43" w:rsidP="00DA7AD9">
          <w:pPr>
            <w:pStyle w:val="Spistreci1"/>
            <w:tabs>
              <w:tab w:val="right" w:leader="dot" w:pos="9187"/>
            </w:tabs>
            <w:spacing w:line="360" w:lineRule="auto"/>
            <w:rPr>
              <w:rFonts w:ascii="Verdana" w:eastAsiaTheme="minorEastAsia" w:hAnsi="Verdana" w:cstheme="minorBidi"/>
              <w:noProof/>
              <w:color w:val="auto"/>
              <w:kern w:val="2"/>
              <w:sz w:val="20"/>
              <w:szCs w:val="20"/>
            </w:rPr>
          </w:pPr>
          <w:hyperlink w:anchor="_Toc177743806" w:history="1">
            <w:r w:rsidR="000834AB" w:rsidRPr="00577D70">
              <w:rPr>
                <w:rStyle w:val="Hipercze"/>
                <w:rFonts w:ascii="Verdana" w:hAnsi="Verdana"/>
                <w:b/>
                <w:bCs/>
                <w:noProof/>
                <w:sz w:val="20"/>
                <w:szCs w:val="20"/>
              </w:rPr>
              <w:t>Załącznik nr 4</w:t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0834AB"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_Toc177743806 \h </w:instrTex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2440A6">
              <w:rPr>
                <w:rFonts w:ascii="Verdana" w:hAnsi="Verdana"/>
                <w:noProof/>
                <w:webHidden/>
                <w:sz w:val="20"/>
                <w:szCs w:val="20"/>
              </w:rPr>
              <w:t>23</w:t>
            </w:r>
            <w:r w:rsidRPr="00577D70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336812" w:rsidRPr="00577D70" w:rsidRDefault="00926D43" w:rsidP="006B2075">
          <w:pPr>
            <w:spacing w:line="360" w:lineRule="auto"/>
            <w:jc w:val="both"/>
            <w:rPr>
              <w:rFonts w:ascii="Verdana" w:hAnsi="Verdana"/>
              <w:sz w:val="20"/>
              <w:szCs w:val="20"/>
            </w:rPr>
          </w:pPr>
          <w:r w:rsidRPr="00577D70">
            <w:rPr>
              <w:rFonts w:ascii="Verdana" w:hAnsi="Verdana"/>
              <w:b/>
              <w:bCs/>
              <w:sz w:val="20"/>
              <w:szCs w:val="20"/>
            </w:rPr>
            <w:fldChar w:fldCharType="end"/>
          </w:r>
        </w:p>
      </w:sdtContent>
    </w:sdt>
    <w:p w:rsidR="00336812" w:rsidRPr="00577D70" w:rsidRDefault="00336812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336812" w:rsidRPr="00577D70" w:rsidRDefault="00336812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1C7F6A" w:rsidRPr="00577D70" w:rsidRDefault="001C7F6A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1C7F6A" w:rsidRDefault="001C7F6A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83632F" w:rsidRPr="00577D70" w:rsidRDefault="0083632F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1C7F6A" w:rsidRPr="00577D70" w:rsidRDefault="001C7F6A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371B7C" w:rsidRPr="00577D70" w:rsidRDefault="00371B7C" w:rsidP="006B2075">
      <w:pPr>
        <w:pStyle w:val="Nagwek1"/>
        <w:spacing w:line="360" w:lineRule="auto"/>
        <w:jc w:val="center"/>
        <w:rPr>
          <w:rFonts w:ascii="Verdana" w:hAnsi="Verdana" w:cs="Times New Roman"/>
          <w:sz w:val="20"/>
          <w:szCs w:val="20"/>
        </w:rPr>
      </w:pPr>
      <w:bookmarkStart w:id="0" w:name="_Toc177743791"/>
      <w:r w:rsidRPr="00577D70">
        <w:rPr>
          <w:rFonts w:ascii="Verdana" w:hAnsi="Verdana" w:cs="Times New Roman"/>
          <w:b/>
          <w:sz w:val="20"/>
          <w:szCs w:val="20"/>
        </w:rPr>
        <w:lastRenderedPageBreak/>
        <w:t>§ 1</w:t>
      </w:r>
      <w:r w:rsidR="006419DC" w:rsidRPr="00577D70">
        <w:rPr>
          <w:rFonts w:ascii="Verdana" w:hAnsi="Verdana" w:cs="Times New Roman"/>
          <w:sz w:val="20"/>
          <w:szCs w:val="20"/>
        </w:rPr>
        <w:t xml:space="preserve"> </w:t>
      </w:r>
      <w:r w:rsidR="00BA6027" w:rsidRPr="00577D70">
        <w:rPr>
          <w:rFonts w:ascii="Verdana" w:hAnsi="Verdana" w:cs="Times New Roman"/>
          <w:b/>
          <w:bCs/>
          <w:sz w:val="20"/>
          <w:szCs w:val="20"/>
        </w:rPr>
        <w:t>Postanowienia ogólne</w:t>
      </w:r>
      <w:bookmarkEnd w:id="0"/>
    </w:p>
    <w:p w:rsidR="00CE74D7" w:rsidRPr="00577D70" w:rsidRDefault="00CE74D7" w:rsidP="006B207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677F7" w:rsidRPr="00577D70" w:rsidRDefault="0E4A8745" w:rsidP="006B207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Proces przyjmowania zgłoszeń wewnętrznych naruszeń prawa oraz podejmowania działań następczych jest jednym z kluczowych elementów prawidłowego</w:t>
      </w:r>
      <w:r w:rsidR="00577D70">
        <w:rPr>
          <w:rFonts w:ascii="Verdana" w:hAnsi="Verdana"/>
          <w:sz w:val="20"/>
          <w:szCs w:val="20"/>
        </w:rPr>
        <w:br/>
      </w:r>
      <w:r w:rsidRPr="00577D70">
        <w:rPr>
          <w:rFonts w:ascii="Verdana" w:hAnsi="Verdana"/>
          <w:sz w:val="20"/>
          <w:szCs w:val="20"/>
        </w:rPr>
        <w:t xml:space="preserve">i bezpiecznego zarządzania </w:t>
      </w:r>
      <w:r w:rsidR="00732A69" w:rsidRPr="00577D70">
        <w:rPr>
          <w:rFonts w:ascii="Verdana" w:hAnsi="Verdana"/>
          <w:sz w:val="20"/>
          <w:szCs w:val="20"/>
        </w:rPr>
        <w:t>organizacją.</w:t>
      </w:r>
      <w:r w:rsidRPr="00577D70">
        <w:rPr>
          <w:rFonts w:ascii="Verdana" w:hAnsi="Verdana"/>
          <w:sz w:val="20"/>
          <w:szCs w:val="20"/>
        </w:rPr>
        <w:t xml:space="preserve"> </w:t>
      </w:r>
      <w:r w:rsidR="7F3BE66B" w:rsidRPr="00577D70">
        <w:rPr>
          <w:rFonts w:ascii="Verdana" w:hAnsi="Verdana"/>
          <w:sz w:val="20"/>
          <w:szCs w:val="20"/>
        </w:rPr>
        <w:t xml:space="preserve">Celem wprowadzenia </w:t>
      </w:r>
      <w:r w:rsidR="00577D70" w:rsidRPr="00577D70">
        <w:rPr>
          <w:rFonts w:ascii="Verdana" w:hAnsi="Verdana"/>
          <w:b/>
          <w:sz w:val="20"/>
          <w:szCs w:val="20"/>
        </w:rPr>
        <w:t>„</w:t>
      </w:r>
      <w:r w:rsidR="7F3BE66B" w:rsidRPr="00577D70">
        <w:rPr>
          <w:rFonts w:ascii="Verdana" w:hAnsi="Verdana"/>
          <w:b/>
          <w:bCs/>
          <w:i/>
          <w:iCs/>
          <w:sz w:val="20"/>
          <w:szCs w:val="20"/>
        </w:rPr>
        <w:t xml:space="preserve">Procedury </w:t>
      </w:r>
      <w:r w:rsidR="5D692872" w:rsidRPr="00577D70">
        <w:rPr>
          <w:rFonts w:ascii="Verdana" w:hAnsi="Verdana"/>
          <w:b/>
          <w:bCs/>
          <w:i/>
          <w:iCs/>
          <w:sz w:val="20"/>
          <w:szCs w:val="20"/>
        </w:rPr>
        <w:t>zgłaszania</w:t>
      </w:r>
      <w:r w:rsidR="390D3BF3" w:rsidRPr="00577D70">
        <w:rPr>
          <w:rFonts w:ascii="Verdana" w:hAnsi="Verdana"/>
          <w:b/>
          <w:bCs/>
          <w:i/>
          <w:iCs/>
          <w:sz w:val="20"/>
          <w:szCs w:val="20"/>
        </w:rPr>
        <w:t xml:space="preserve"> wewnętrznych</w:t>
      </w:r>
      <w:r w:rsidR="5D692872" w:rsidRPr="00577D70">
        <w:rPr>
          <w:rFonts w:ascii="Verdana" w:hAnsi="Verdana"/>
          <w:b/>
          <w:bCs/>
          <w:i/>
          <w:iCs/>
          <w:sz w:val="20"/>
          <w:szCs w:val="20"/>
        </w:rPr>
        <w:t xml:space="preserve"> naruszeń </w:t>
      </w:r>
      <w:r w:rsidR="01573512" w:rsidRPr="00577D70">
        <w:rPr>
          <w:rFonts w:ascii="Verdana" w:hAnsi="Verdana"/>
          <w:b/>
          <w:bCs/>
          <w:i/>
          <w:iCs/>
          <w:sz w:val="20"/>
          <w:szCs w:val="20"/>
        </w:rPr>
        <w:t xml:space="preserve">prawa </w:t>
      </w:r>
      <w:r w:rsidR="0124B8B2" w:rsidRPr="00577D70">
        <w:rPr>
          <w:rFonts w:ascii="Verdana" w:hAnsi="Verdana"/>
          <w:b/>
          <w:bCs/>
          <w:i/>
          <w:iCs/>
          <w:sz w:val="20"/>
          <w:szCs w:val="20"/>
        </w:rPr>
        <w:t xml:space="preserve">oraz </w:t>
      </w:r>
      <w:r w:rsidR="7F3BE66B" w:rsidRPr="00577D70">
        <w:rPr>
          <w:rFonts w:ascii="Verdana" w:hAnsi="Verdana"/>
          <w:b/>
          <w:bCs/>
          <w:i/>
          <w:iCs/>
          <w:sz w:val="20"/>
          <w:szCs w:val="20"/>
        </w:rPr>
        <w:t>podejmowania działań następczych</w:t>
      </w:r>
      <w:r w:rsidR="00577D70">
        <w:rPr>
          <w:rFonts w:ascii="Verdana" w:hAnsi="Verdana"/>
          <w:b/>
          <w:bCs/>
          <w:i/>
          <w:iCs/>
          <w:sz w:val="20"/>
          <w:szCs w:val="20"/>
        </w:rPr>
        <w:t>”</w:t>
      </w:r>
      <w:r w:rsidR="2CBF71ED" w:rsidRPr="00577D70">
        <w:rPr>
          <w:rFonts w:ascii="Verdana" w:hAnsi="Verdana"/>
          <w:b/>
          <w:bCs/>
          <w:sz w:val="20"/>
          <w:szCs w:val="20"/>
        </w:rPr>
        <w:t>,</w:t>
      </w:r>
      <w:r w:rsidR="7F3BE66B" w:rsidRPr="00577D70">
        <w:rPr>
          <w:rFonts w:ascii="Verdana" w:hAnsi="Verdana"/>
          <w:sz w:val="20"/>
          <w:szCs w:val="20"/>
        </w:rPr>
        <w:t xml:space="preserve"> jest zapewnienie ochrony osobom zgłaszającym naruszenia prawa oraz zapewnienie efektywności ich wykrywania i </w:t>
      </w:r>
      <w:r w:rsidR="00534EC2">
        <w:rPr>
          <w:rFonts w:ascii="Verdana" w:hAnsi="Verdana"/>
          <w:sz w:val="20"/>
          <w:szCs w:val="20"/>
        </w:rPr>
        <w:t>podejmowania działań w celu ich </w:t>
      </w:r>
      <w:r w:rsidR="7F3BE66B" w:rsidRPr="00577D70">
        <w:rPr>
          <w:rFonts w:ascii="Verdana" w:hAnsi="Verdana"/>
          <w:sz w:val="20"/>
          <w:szCs w:val="20"/>
        </w:rPr>
        <w:t>eliminowania.</w:t>
      </w:r>
    </w:p>
    <w:p w:rsidR="00B859D7" w:rsidRPr="00577D70" w:rsidRDefault="0E4A8745" w:rsidP="006B207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Wdrożony w </w:t>
      </w:r>
      <w:r w:rsidR="00195D56" w:rsidRPr="00577D70">
        <w:rPr>
          <w:rFonts w:ascii="Verdana" w:hAnsi="Verdana"/>
          <w:sz w:val="20"/>
          <w:szCs w:val="20"/>
        </w:rPr>
        <w:t>Powiatowym Centrum Pomocy Rodzinie w Wieliczce</w:t>
      </w:r>
      <w:r w:rsidR="309F1962" w:rsidRPr="00577D70">
        <w:rPr>
          <w:rFonts w:ascii="Verdana" w:hAnsi="Verdana"/>
          <w:sz w:val="20"/>
          <w:szCs w:val="20"/>
        </w:rPr>
        <w:t xml:space="preserve"> </w:t>
      </w:r>
      <w:r w:rsidRPr="00577D70">
        <w:rPr>
          <w:rFonts w:ascii="Verdana" w:hAnsi="Verdana"/>
          <w:sz w:val="20"/>
          <w:szCs w:val="20"/>
        </w:rPr>
        <w:t>proces przyjmowania zgłoszeń</w:t>
      </w:r>
      <w:r w:rsidR="00732A69" w:rsidRPr="00577D70">
        <w:rPr>
          <w:rFonts w:ascii="Verdana" w:hAnsi="Verdana"/>
          <w:sz w:val="20"/>
          <w:szCs w:val="20"/>
        </w:rPr>
        <w:t>,</w:t>
      </w:r>
      <w:r w:rsidRPr="00577D70">
        <w:rPr>
          <w:rFonts w:ascii="Verdana" w:hAnsi="Verdana"/>
          <w:sz w:val="20"/>
          <w:szCs w:val="20"/>
        </w:rPr>
        <w:t xml:space="preserve"> umożliwia wszystkim Zgłaszającym/Sygnalistom dokonywani</w:t>
      </w:r>
      <w:r w:rsidR="22A11D05" w:rsidRPr="00577D70">
        <w:rPr>
          <w:rFonts w:ascii="Verdana" w:hAnsi="Verdana"/>
          <w:sz w:val="20"/>
          <w:szCs w:val="20"/>
        </w:rPr>
        <w:t>e</w:t>
      </w:r>
      <w:r w:rsidRPr="00577D70">
        <w:rPr>
          <w:rFonts w:ascii="Verdana" w:hAnsi="Verdana"/>
          <w:sz w:val="20"/>
          <w:szCs w:val="20"/>
        </w:rPr>
        <w:t xml:space="preserve"> </w:t>
      </w:r>
      <w:r w:rsidR="2211A3BE" w:rsidRPr="00577D70">
        <w:rPr>
          <w:rFonts w:ascii="Verdana" w:hAnsi="Verdana"/>
          <w:sz w:val="20"/>
          <w:szCs w:val="20"/>
        </w:rPr>
        <w:t>z</w:t>
      </w:r>
      <w:r w:rsidRPr="00577D70">
        <w:rPr>
          <w:rFonts w:ascii="Verdana" w:hAnsi="Verdana"/>
          <w:sz w:val="20"/>
          <w:szCs w:val="20"/>
        </w:rPr>
        <w:t>głoszeń za pośrednictwem niezależnych kanałów komunikacji,</w:t>
      </w:r>
      <w:r w:rsidR="00577D70">
        <w:rPr>
          <w:rFonts w:ascii="Verdana" w:hAnsi="Verdana"/>
          <w:sz w:val="20"/>
          <w:szCs w:val="20"/>
        </w:rPr>
        <w:br/>
      </w:r>
      <w:r w:rsidRPr="00577D70">
        <w:rPr>
          <w:rFonts w:ascii="Verdana" w:hAnsi="Verdana"/>
          <w:sz w:val="20"/>
          <w:szCs w:val="20"/>
        </w:rPr>
        <w:t>w sposób zapewniający ochronę przed działaniami o charakterze represyjnym, dyskryminujący</w:t>
      </w:r>
      <w:r w:rsidR="00EC0DE9" w:rsidRPr="00577D70">
        <w:rPr>
          <w:rFonts w:ascii="Verdana" w:hAnsi="Verdana"/>
          <w:sz w:val="20"/>
          <w:szCs w:val="20"/>
        </w:rPr>
        <w:t>m</w:t>
      </w:r>
      <w:r w:rsidRPr="00577D70">
        <w:rPr>
          <w:rFonts w:ascii="Verdana" w:hAnsi="Verdana"/>
          <w:sz w:val="20"/>
          <w:szCs w:val="20"/>
        </w:rPr>
        <w:t xml:space="preserve"> lub innego rodzaju niesprawiedliwego traktowania, mogąc</w:t>
      </w:r>
      <w:r w:rsidR="0071435C" w:rsidRPr="00577D70">
        <w:rPr>
          <w:rFonts w:ascii="Verdana" w:hAnsi="Verdana"/>
          <w:sz w:val="20"/>
          <w:szCs w:val="20"/>
        </w:rPr>
        <w:t xml:space="preserve">ego </w:t>
      </w:r>
      <w:r w:rsidR="00534EC2">
        <w:rPr>
          <w:rFonts w:ascii="Verdana" w:hAnsi="Verdana"/>
          <w:sz w:val="20"/>
          <w:szCs w:val="20"/>
        </w:rPr>
        <w:t>być </w:t>
      </w:r>
      <w:r w:rsidRPr="00577D70">
        <w:rPr>
          <w:rFonts w:ascii="Verdana" w:hAnsi="Verdana"/>
          <w:sz w:val="20"/>
          <w:szCs w:val="20"/>
        </w:rPr>
        <w:t xml:space="preserve">następstwem </w:t>
      </w:r>
      <w:r w:rsidR="1E79A03E" w:rsidRPr="00577D70">
        <w:rPr>
          <w:rFonts w:ascii="Verdana" w:hAnsi="Verdana"/>
          <w:sz w:val="20"/>
          <w:szCs w:val="20"/>
        </w:rPr>
        <w:t>z</w:t>
      </w:r>
      <w:r w:rsidRPr="00577D70">
        <w:rPr>
          <w:rFonts w:ascii="Verdana" w:hAnsi="Verdana"/>
          <w:sz w:val="20"/>
          <w:szCs w:val="20"/>
        </w:rPr>
        <w:t xml:space="preserve">głoszenia. </w:t>
      </w:r>
    </w:p>
    <w:p w:rsidR="00B859D7" w:rsidRPr="00577D70" w:rsidRDefault="0E4A8745" w:rsidP="006B207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Dokonując </w:t>
      </w:r>
      <w:r w:rsidR="7EE80B98" w:rsidRPr="00577D70">
        <w:rPr>
          <w:rFonts w:ascii="Verdana" w:hAnsi="Verdana"/>
          <w:sz w:val="20"/>
          <w:szCs w:val="20"/>
        </w:rPr>
        <w:t>z</w:t>
      </w:r>
      <w:r w:rsidRPr="00577D70">
        <w:rPr>
          <w:rFonts w:ascii="Verdana" w:hAnsi="Verdana"/>
          <w:sz w:val="20"/>
          <w:szCs w:val="20"/>
        </w:rPr>
        <w:t>głoszenia należy dochować należytej staranności, zarówno w zakresie posiadanej prze</w:t>
      </w:r>
      <w:bookmarkStart w:id="1" w:name="_GoBack"/>
      <w:bookmarkEnd w:id="1"/>
      <w:r w:rsidRPr="00577D70">
        <w:rPr>
          <w:rFonts w:ascii="Verdana" w:hAnsi="Verdana"/>
          <w:sz w:val="20"/>
          <w:szCs w:val="20"/>
        </w:rPr>
        <w:t>z siebie wiedzy, jak i dowodów danego naruszenia. Zgłaszający udzielający nieprawdziwej informacji, podający celowo i świadomie błędne</w:t>
      </w:r>
      <w:r w:rsidR="00577D70">
        <w:rPr>
          <w:rFonts w:ascii="Verdana" w:hAnsi="Verdana"/>
          <w:sz w:val="20"/>
          <w:szCs w:val="20"/>
        </w:rPr>
        <w:br/>
      </w:r>
      <w:r w:rsidRPr="00577D70">
        <w:rPr>
          <w:rFonts w:ascii="Verdana" w:hAnsi="Verdana"/>
          <w:sz w:val="20"/>
          <w:szCs w:val="20"/>
        </w:rPr>
        <w:t>lub wprowadzające w błąd informacje, nie podlegają ochronie przewidzianej</w:t>
      </w:r>
      <w:r w:rsidR="00577D70">
        <w:rPr>
          <w:rFonts w:ascii="Verdana" w:hAnsi="Verdana"/>
          <w:sz w:val="20"/>
          <w:szCs w:val="20"/>
        </w:rPr>
        <w:br/>
      </w:r>
      <w:r w:rsidRPr="00577D70">
        <w:rPr>
          <w:rFonts w:ascii="Verdana" w:hAnsi="Verdana"/>
          <w:sz w:val="20"/>
          <w:szCs w:val="20"/>
        </w:rPr>
        <w:t>w Procedurze.</w:t>
      </w:r>
    </w:p>
    <w:p w:rsidR="00371B7C" w:rsidRPr="00577D70" w:rsidRDefault="5D692872" w:rsidP="006B207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Niniejsza </w:t>
      </w:r>
      <w:r w:rsidR="00764D49" w:rsidRPr="00577D70">
        <w:rPr>
          <w:rFonts w:ascii="Verdana" w:hAnsi="Verdana"/>
          <w:sz w:val="20"/>
          <w:szCs w:val="20"/>
        </w:rPr>
        <w:t>P</w:t>
      </w:r>
      <w:r w:rsidRPr="00577D70">
        <w:rPr>
          <w:rFonts w:ascii="Verdana" w:hAnsi="Verdana"/>
          <w:sz w:val="20"/>
          <w:szCs w:val="20"/>
        </w:rPr>
        <w:t xml:space="preserve">rocedura powstała po konsultacjach </w:t>
      </w:r>
      <w:bookmarkStart w:id="2" w:name="_Hlk90883375"/>
      <w:r w:rsidR="00195D56" w:rsidRPr="00577D70">
        <w:rPr>
          <w:rFonts w:ascii="Verdana" w:hAnsi="Verdana"/>
          <w:sz w:val="20"/>
          <w:szCs w:val="20"/>
        </w:rPr>
        <w:t>z przedstawicielem pracowników Powiatowego Centrum Pomocy Rodzinie w Wieliczce</w:t>
      </w:r>
      <w:r w:rsidR="00CA5BDA" w:rsidRPr="00577D70">
        <w:rPr>
          <w:rFonts w:ascii="Verdana" w:hAnsi="Verdana"/>
          <w:sz w:val="20"/>
          <w:szCs w:val="20"/>
        </w:rPr>
        <w:t>.</w:t>
      </w:r>
    </w:p>
    <w:p w:rsidR="003925C3" w:rsidRPr="00577D70" w:rsidRDefault="0E4A8745" w:rsidP="00BE2E86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Procedura przechowywana jest w </w:t>
      </w:r>
      <w:r w:rsidR="00CA5BDA" w:rsidRPr="00577D70">
        <w:rPr>
          <w:rFonts w:ascii="Verdana" w:hAnsi="Verdana"/>
          <w:sz w:val="20"/>
          <w:szCs w:val="20"/>
        </w:rPr>
        <w:t xml:space="preserve">wersji papierowej w Dziale </w:t>
      </w:r>
      <w:r w:rsidR="0088450F">
        <w:rPr>
          <w:rFonts w:ascii="Verdana" w:hAnsi="Verdana"/>
          <w:sz w:val="20"/>
          <w:szCs w:val="20"/>
        </w:rPr>
        <w:t>ds. administracyjno-kadrowych</w:t>
      </w:r>
      <w:r w:rsidR="00CA5BDA" w:rsidRPr="00577D70">
        <w:rPr>
          <w:rFonts w:ascii="Verdana" w:hAnsi="Verdana"/>
          <w:sz w:val="20"/>
          <w:szCs w:val="20"/>
        </w:rPr>
        <w:t xml:space="preserve"> w siedzibie </w:t>
      </w:r>
      <w:r w:rsidR="00195D56" w:rsidRPr="00577D70">
        <w:rPr>
          <w:rFonts w:ascii="Verdana" w:hAnsi="Verdana"/>
          <w:sz w:val="20"/>
          <w:szCs w:val="20"/>
        </w:rPr>
        <w:t>Powiatowego Centrum Pomocy Rodzinie w Wieliczce</w:t>
      </w:r>
      <w:r w:rsidR="0088450F">
        <w:rPr>
          <w:rFonts w:ascii="Verdana" w:hAnsi="Verdana"/>
          <w:sz w:val="20"/>
          <w:szCs w:val="20"/>
        </w:rPr>
        <w:br/>
      </w:r>
      <w:r w:rsidR="00195D56" w:rsidRPr="00577D70">
        <w:rPr>
          <w:rFonts w:ascii="Verdana" w:hAnsi="Verdana"/>
          <w:sz w:val="20"/>
          <w:szCs w:val="20"/>
        </w:rPr>
        <w:t xml:space="preserve">oraz na elektronicznym dysku wewnętrznym. </w:t>
      </w:r>
    </w:p>
    <w:p w:rsidR="00577D70" w:rsidRDefault="00577D70" w:rsidP="006B2075">
      <w:pPr>
        <w:pStyle w:val="Nagwek1"/>
        <w:spacing w:line="360" w:lineRule="auto"/>
        <w:jc w:val="center"/>
        <w:rPr>
          <w:rFonts w:ascii="Verdana" w:hAnsi="Verdana" w:cs="Times New Roman"/>
          <w:sz w:val="20"/>
          <w:szCs w:val="20"/>
        </w:rPr>
      </w:pPr>
      <w:bookmarkStart w:id="3" w:name="_Toc177743792"/>
      <w:bookmarkEnd w:id="2"/>
    </w:p>
    <w:p w:rsidR="008D53ED" w:rsidRPr="0083632F" w:rsidRDefault="00BA6027" w:rsidP="0083632F">
      <w:pPr>
        <w:pStyle w:val="Nagwek1"/>
        <w:spacing w:line="36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577D70">
        <w:rPr>
          <w:rFonts w:ascii="Verdana" w:hAnsi="Verdana" w:cs="Times New Roman"/>
          <w:b/>
          <w:sz w:val="20"/>
          <w:szCs w:val="20"/>
        </w:rPr>
        <w:t>§ 2</w:t>
      </w:r>
      <w:r w:rsidR="006419DC" w:rsidRPr="00577D70">
        <w:rPr>
          <w:rFonts w:ascii="Verdana" w:hAnsi="Verdana" w:cs="Times New Roman"/>
          <w:sz w:val="20"/>
          <w:szCs w:val="20"/>
        </w:rPr>
        <w:t xml:space="preserve"> </w:t>
      </w:r>
      <w:r w:rsidR="00117F0A" w:rsidRPr="00577D70">
        <w:rPr>
          <w:rFonts w:ascii="Verdana" w:hAnsi="Verdana" w:cs="Times New Roman"/>
          <w:b/>
          <w:bCs/>
          <w:sz w:val="20"/>
          <w:szCs w:val="20"/>
        </w:rPr>
        <w:t>Definicje</w:t>
      </w:r>
      <w:bookmarkEnd w:id="3"/>
    </w:p>
    <w:p w:rsidR="00371B7C" w:rsidRPr="00577D70" w:rsidRDefault="00DD6EF5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Użyte w </w:t>
      </w:r>
      <w:r w:rsidRPr="00577D70">
        <w:rPr>
          <w:rFonts w:ascii="Verdana" w:hAnsi="Verdana"/>
          <w:b/>
          <w:bCs/>
          <w:i/>
          <w:iCs/>
          <w:sz w:val="20"/>
          <w:szCs w:val="20"/>
        </w:rPr>
        <w:t>Procedurze zgłaszania</w:t>
      </w:r>
      <w:r w:rsidR="00FF49D6" w:rsidRPr="00577D70">
        <w:rPr>
          <w:rFonts w:ascii="Verdana" w:hAnsi="Verdana"/>
          <w:b/>
          <w:bCs/>
          <w:i/>
          <w:iCs/>
          <w:sz w:val="20"/>
          <w:szCs w:val="20"/>
        </w:rPr>
        <w:t xml:space="preserve"> wewnętrznych</w:t>
      </w:r>
      <w:r w:rsidRPr="00577D70">
        <w:rPr>
          <w:rFonts w:ascii="Verdana" w:hAnsi="Verdana"/>
          <w:b/>
          <w:bCs/>
          <w:i/>
          <w:iCs/>
          <w:sz w:val="20"/>
          <w:szCs w:val="20"/>
        </w:rPr>
        <w:t xml:space="preserve"> naruszeń</w:t>
      </w:r>
      <w:r w:rsidR="00220DB4" w:rsidRPr="00577D70">
        <w:rPr>
          <w:rFonts w:ascii="Verdana" w:hAnsi="Verdana"/>
          <w:b/>
          <w:bCs/>
          <w:i/>
          <w:iCs/>
          <w:sz w:val="20"/>
          <w:szCs w:val="20"/>
        </w:rPr>
        <w:t xml:space="preserve"> prawa</w:t>
      </w:r>
      <w:r w:rsidRPr="00577D70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534EC2">
        <w:rPr>
          <w:rFonts w:ascii="Verdana" w:hAnsi="Verdana"/>
          <w:b/>
          <w:bCs/>
          <w:i/>
          <w:iCs/>
          <w:sz w:val="20"/>
          <w:szCs w:val="20"/>
        </w:rPr>
        <w:t>oraz </w:t>
      </w:r>
      <w:r w:rsidR="003925C3" w:rsidRPr="00577D70">
        <w:rPr>
          <w:rFonts w:ascii="Verdana" w:hAnsi="Verdana"/>
          <w:b/>
          <w:bCs/>
          <w:i/>
          <w:iCs/>
          <w:sz w:val="20"/>
          <w:szCs w:val="20"/>
        </w:rPr>
        <w:t>podejmowania działań następczych</w:t>
      </w:r>
      <w:r w:rsidR="003925C3" w:rsidRPr="00577D70">
        <w:rPr>
          <w:rFonts w:ascii="Verdana" w:hAnsi="Verdana"/>
          <w:sz w:val="20"/>
          <w:szCs w:val="20"/>
        </w:rPr>
        <w:t xml:space="preserve"> </w:t>
      </w:r>
      <w:r w:rsidRPr="00577D70">
        <w:rPr>
          <w:rFonts w:ascii="Verdana" w:hAnsi="Verdana"/>
          <w:sz w:val="20"/>
          <w:szCs w:val="20"/>
        </w:rPr>
        <w:t>terminy oznaczają:</w:t>
      </w:r>
    </w:p>
    <w:p w:rsidR="00593474" w:rsidRPr="00577D70" w:rsidRDefault="00593474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E2E86" w:rsidRDefault="00534E90" w:rsidP="006B20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b/>
          <w:bCs/>
          <w:sz w:val="20"/>
          <w:szCs w:val="20"/>
        </w:rPr>
        <w:t>Działanie następcze</w:t>
      </w:r>
      <w:r w:rsidRPr="00577D70">
        <w:rPr>
          <w:rFonts w:ascii="Verdana" w:hAnsi="Verdana"/>
          <w:sz w:val="20"/>
          <w:szCs w:val="20"/>
        </w:rPr>
        <w:t xml:space="preserve"> </w:t>
      </w:r>
      <w:r w:rsidR="72FD935F" w:rsidRPr="00577D70">
        <w:rPr>
          <w:rFonts w:ascii="Verdana" w:hAnsi="Verdana"/>
          <w:sz w:val="20"/>
          <w:szCs w:val="20"/>
        </w:rPr>
        <w:t xml:space="preserve">- </w:t>
      </w:r>
      <w:r w:rsidR="48A35278" w:rsidRPr="00577D70">
        <w:rPr>
          <w:rFonts w:ascii="Verdana" w:hAnsi="Verdana"/>
          <w:sz w:val="20"/>
          <w:szCs w:val="20"/>
        </w:rPr>
        <w:t xml:space="preserve">działanie podjęte przez </w:t>
      </w:r>
      <w:r w:rsidR="00195D56" w:rsidRPr="00577D70">
        <w:rPr>
          <w:rFonts w:ascii="Verdana" w:hAnsi="Verdana"/>
          <w:sz w:val="20"/>
          <w:szCs w:val="20"/>
        </w:rPr>
        <w:t>Powiatowe Centrum Pomocy Rodzinie w Wieliczce,</w:t>
      </w:r>
      <w:r w:rsidR="00F96819" w:rsidRPr="00577D70">
        <w:rPr>
          <w:rFonts w:ascii="Verdana" w:hAnsi="Verdana"/>
          <w:sz w:val="20"/>
          <w:szCs w:val="20"/>
        </w:rPr>
        <w:t xml:space="preserve"> </w:t>
      </w:r>
      <w:r w:rsidR="72FD935F" w:rsidRPr="00577D70">
        <w:rPr>
          <w:rFonts w:ascii="Verdana" w:hAnsi="Verdana"/>
          <w:sz w:val="20"/>
          <w:szCs w:val="20"/>
        </w:rPr>
        <w:t xml:space="preserve">w celu oceny prawdziwości informacji zawartych w zgłoszeniu oraz w celu przeciwdziałania naruszeniu prawa będącemu przedmiotem zgłoszenia. </w:t>
      </w:r>
      <w:r w:rsidR="00BE2E86">
        <w:rPr>
          <w:rFonts w:ascii="Verdana" w:hAnsi="Verdana"/>
          <w:sz w:val="20"/>
          <w:szCs w:val="20"/>
        </w:rPr>
        <w:br/>
      </w:r>
    </w:p>
    <w:p w:rsidR="00690104" w:rsidRPr="00577D70" w:rsidRDefault="72FD935F" w:rsidP="00BE2E86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W szczególności są to:</w:t>
      </w:r>
    </w:p>
    <w:p w:rsidR="00690104" w:rsidRPr="00577D70" w:rsidRDefault="003620FD" w:rsidP="006B2075">
      <w:pPr>
        <w:pStyle w:val="Akapitzlist"/>
        <w:numPr>
          <w:ilvl w:val="1"/>
          <w:numId w:val="1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postępowanie wyjaśniające, </w:t>
      </w:r>
    </w:p>
    <w:p w:rsidR="00667AF9" w:rsidRPr="00577D70" w:rsidRDefault="003620FD" w:rsidP="006B2075">
      <w:pPr>
        <w:pStyle w:val="Akapitzlist"/>
        <w:numPr>
          <w:ilvl w:val="1"/>
          <w:numId w:val="1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wszczęcie kontroli lub postępowania administracyjnego, </w:t>
      </w:r>
    </w:p>
    <w:p w:rsidR="009F0D5C" w:rsidRPr="00577D70" w:rsidRDefault="003620FD" w:rsidP="006B2075">
      <w:pPr>
        <w:pStyle w:val="Akapitzlist"/>
        <w:numPr>
          <w:ilvl w:val="1"/>
          <w:numId w:val="1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wniesienie oskarżenia, </w:t>
      </w:r>
    </w:p>
    <w:p w:rsidR="00011E1F" w:rsidRPr="00577D70" w:rsidRDefault="003620FD" w:rsidP="006B2075">
      <w:pPr>
        <w:pStyle w:val="Akapitzlist"/>
        <w:numPr>
          <w:ilvl w:val="1"/>
          <w:numId w:val="1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lastRenderedPageBreak/>
        <w:t xml:space="preserve">działanie podjęte w celu odzyskania środków finansowych lub </w:t>
      </w:r>
    </w:p>
    <w:p w:rsidR="000B4BC6" w:rsidRPr="00577D70" w:rsidRDefault="003620FD" w:rsidP="006B2075">
      <w:pPr>
        <w:pStyle w:val="Akapitzlist"/>
        <w:numPr>
          <w:ilvl w:val="1"/>
          <w:numId w:val="1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zamknięcie wewnętrznej procedury zgłaszania naruszeń prawa i podejmowania działań następczych lub procedury przyjmowania zgłoszeń zewnętrznych</w:t>
      </w:r>
      <w:r w:rsidR="00577D70">
        <w:rPr>
          <w:rFonts w:ascii="Verdana" w:hAnsi="Verdana"/>
          <w:sz w:val="20"/>
          <w:szCs w:val="20"/>
        </w:rPr>
        <w:br/>
      </w:r>
      <w:r w:rsidRPr="00577D70">
        <w:rPr>
          <w:rFonts w:ascii="Verdana" w:hAnsi="Verdana"/>
          <w:sz w:val="20"/>
          <w:szCs w:val="20"/>
        </w:rPr>
        <w:t>i podejmowania działań następczych</w:t>
      </w:r>
      <w:r w:rsidR="00FE20AF" w:rsidRPr="00577D70">
        <w:rPr>
          <w:rFonts w:ascii="Verdana" w:hAnsi="Verdana"/>
          <w:sz w:val="20"/>
          <w:szCs w:val="20"/>
        </w:rPr>
        <w:t>;</w:t>
      </w:r>
    </w:p>
    <w:p w:rsidR="006B1691" w:rsidRPr="00577D70" w:rsidRDefault="006B1691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FE20AF" w:rsidRPr="00577D70" w:rsidRDefault="5D2892D0" w:rsidP="006B20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b/>
          <w:bCs/>
          <w:sz w:val="20"/>
          <w:szCs w:val="20"/>
        </w:rPr>
        <w:t>Działanie odwetowe</w:t>
      </w:r>
      <w:r w:rsidRPr="00577D70">
        <w:rPr>
          <w:rFonts w:ascii="Verdana" w:hAnsi="Verdana"/>
          <w:sz w:val="20"/>
          <w:szCs w:val="20"/>
        </w:rPr>
        <w:t xml:space="preserve"> </w:t>
      </w:r>
      <w:r w:rsidR="72FD935F" w:rsidRPr="00577D70">
        <w:rPr>
          <w:rFonts w:ascii="Verdana" w:hAnsi="Verdana"/>
          <w:sz w:val="20"/>
          <w:szCs w:val="20"/>
        </w:rPr>
        <w:t>- bezpośrednie lub pośrednie działanie lub zaniechanie</w:t>
      </w:r>
      <w:r w:rsidR="00577D70">
        <w:rPr>
          <w:rFonts w:ascii="Verdana" w:hAnsi="Verdana"/>
          <w:sz w:val="20"/>
          <w:szCs w:val="20"/>
        </w:rPr>
        <w:br/>
      </w:r>
      <w:r w:rsidR="72FD935F" w:rsidRPr="00577D70">
        <w:rPr>
          <w:rFonts w:ascii="Verdana" w:hAnsi="Verdana"/>
          <w:sz w:val="20"/>
          <w:szCs w:val="20"/>
        </w:rPr>
        <w:t>w kontekście związanym z pracą, które jest spowodowane zgłoszeniem</w:t>
      </w:r>
      <w:r w:rsidR="00577D70">
        <w:rPr>
          <w:rFonts w:ascii="Verdana" w:hAnsi="Verdana"/>
          <w:sz w:val="20"/>
          <w:szCs w:val="20"/>
        </w:rPr>
        <w:br/>
      </w:r>
      <w:r w:rsidR="72FD935F" w:rsidRPr="00577D70">
        <w:rPr>
          <w:rFonts w:ascii="Verdana" w:hAnsi="Verdana"/>
          <w:sz w:val="20"/>
          <w:szCs w:val="20"/>
        </w:rPr>
        <w:t>lub ujawnieniem publicznym i które narusza lub może naruszyć prawa zgłaszającego lub wyrządza lub może wyrządzić nieuzasadnioną szkodę zgłaszającemu</w:t>
      </w:r>
      <w:r w:rsidR="00441232" w:rsidRPr="00577D70">
        <w:rPr>
          <w:rFonts w:ascii="Verdana" w:hAnsi="Verdana"/>
          <w:sz w:val="20"/>
          <w:szCs w:val="20"/>
        </w:rPr>
        <w:t>, w tym bezpodstawne inicjowanie postępowań przeciwko sygnaliście;</w:t>
      </w:r>
    </w:p>
    <w:p w:rsidR="00FE20AF" w:rsidRPr="00577D70" w:rsidRDefault="00FE20AF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D8375B" w:rsidRPr="00577D70" w:rsidRDefault="62D85C98" w:rsidP="006B20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b/>
          <w:bCs/>
          <w:sz w:val="20"/>
          <w:szCs w:val="20"/>
        </w:rPr>
        <w:t>Informacja o naruszeniu prawa</w:t>
      </w:r>
      <w:r w:rsidRPr="00577D70">
        <w:rPr>
          <w:rFonts w:ascii="Verdana" w:hAnsi="Verdana"/>
          <w:sz w:val="20"/>
          <w:szCs w:val="20"/>
        </w:rPr>
        <w:t xml:space="preserve"> </w:t>
      </w:r>
      <w:r w:rsidR="72FD935F" w:rsidRPr="00577D70">
        <w:rPr>
          <w:rFonts w:ascii="Verdana" w:hAnsi="Verdana"/>
          <w:sz w:val="20"/>
          <w:szCs w:val="20"/>
        </w:rPr>
        <w:t>- informacja</w:t>
      </w:r>
      <w:r w:rsidR="18D0C683" w:rsidRPr="00577D70">
        <w:rPr>
          <w:rFonts w:ascii="Verdana" w:hAnsi="Verdana"/>
          <w:sz w:val="20"/>
          <w:szCs w:val="20"/>
        </w:rPr>
        <w:t>, w tym uzasadnione podejrzenie, dotyczące zaistniałego lub potencjalnego naruszenia prawa, do którego doszło</w:t>
      </w:r>
      <w:r w:rsidR="00577D70">
        <w:rPr>
          <w:rFonts w:ascii="Verdana" w:hAnsi="Verdana"/>
          <w:sz w:val="20"/>
          <w:szCs w:val="20"/>
        </w:rPr>
        <w:br/>
      </w:r>
      <w:r w:rsidR="18D0C683" w:rsidRPr="00577D70">
        <w:rPr>
          <w:rFonts w:ascii="Verdana" w:hAnsi="Verdana"/>
          <w:sz w:val="20"/>
          <w:szCs w:val="20"/>
        </w:rPr>
        <w:t xml:space="preserve">lub prawdopodobnie dojdzie w </w:t>
      </w:r>
      <w:r w:rsidR="008B0BAC" w:rsidRPr="00577D70">
        <w:rPr>
          <w:rFonts w:ascii="Verdana" w:hAnsi="Verdana"/>
          <w:sz w:val="20"/>
          <w:szCs w:val="20"/>
        </w:rPr>
        <w:t>P</w:t>
      </w:r>
      <w:r w:rsidR="72FD935F" w:rsidRPr="00577D70">
        <w:rPr>
          <w:rFonts w:ascii="Verdana" w:hAnsi="Verdana"/>
          <w:sz w:val="20"/>
          <w:szCs w:val="20"/>
        </w:rPr>
        <w:t>odmiocie prawnym,</w:t>
      </w:r>
      <w:r w:rsidR="18D0C683" w:rsidRPr="00577D70">
        <w:rPr>
          <w:rFonts w:ascii="Verdana" w:hAnsi="Verdana"/>
          <w:sz w:val="20"/>
          <w:szCs w:val="20"/>
        </w:rPr>
        <w:t xml:space="preserve"> </w:t>
      </w:r>
      <w:r w:rsidR="714B1F96" w:rsidRPr="00577D70">
        <w:rPr>
          <w:rFonts w:ascii="Verdana" w:hAnsi="Verdana"/>
          <w:sz w:val="20"/>
          <w:szCs w:val="20"/>
        </w:rPr>
        <w:t>gdzie</w:t>
      </w:r>
      <w:r w:rsidR="18D0C683" w:rsidRPr="00577D70">
        <w:rPr>
          <w:rFonts w:ascii="Verdana" w:hAnsi="Verdana"/>
          <w:sz w:val="20"/>
          <w:szCs w:val="20"/>
        </w:rPr>
        <w:t xml:space="preserve"> zgłaszający będzie pracował, pracuje lub pracował</w:t>
      </w:r>
      <w:r w:rsidR="00441232" w:rsidRPr="00577D70">
        <w:rPr>
          <w:rFonts w:ascii="Verdana" w:hAnsi="Verdana"/>
          <w:sz w:val="20"/>
          <w:szCs w:val="20"/>
        </w:rPr>
        <w:t xml:space="preserve"> lub informacje dotyczące próby ukrycia tego </w:t>
      </w:r>
      <w:r w:rsidR="00534EC2">
        <w:rPr>
          <w:rFonts w:ascii="Verdana" w:hAnsi="Verdana"/>
          <w:sz w:val="20"/>
          <w:szCs w:val="20"/>
        </w:rPr>
        <w:t> </w:t>
      </w:r>
      <w:r w:rsidR="00441232" w:rsidRPr="00577D70">
        <w:rPr>
          <w:rFonts w:ascii="Verdana" w:hAnsi="Verdana"/>
          <w:sz w:val="20"/>
          <w:szCs w:val="20"/>
        </w:rPr>
        <w:t>naruszenia;</w:t>
      </w:r>
    </w:p>
    <w:p w:rsidR="00D8375B" w:rsidRPr="00577D70" w:rsidRDefault="00D8375B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471DD2" w:rsidRPr="00577D70" w:rsidRDefault="00D8375B" w:rsidP="006B20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b/>
          <w:bCs/>
          <w:sz w:val="20"/>
          <w:szCs w:val="20"/>
        </w:rPr>
        <w:t>Informacja zwrotna</w:t>
      </w:r>
      <w:r w:rsidRPr="00577D70">
        <w:rPr>
          <w:rFonts w:ascii="Verdana" w:hAnsi="Verdana"/>
          <w:sz w:val="20"/>
          <w:szCs w:val="20"/>
        </w:rPr>
        <w:t xml:space="preserve"> </w:t>
      </w:r>
      <w:r w:rsidR="00FE20AF" w:rsidRPr="00577D70">
        <w:rPr>
          <w:rFonts w:ascii="Verdana" w:hAnsi="Verdana"/>
          <w:sz w:val="20"/>
          <w:szCs w:val="20"/>
        </w:rPr>
        <w:t xml:space="preserve">- </w:t>
      </w:r>
      <w:r w:rsidR="00C92F96" w:rsidRPr="00577D70">
        <w:rPr>
          <w:rFonts w:ascii="Verdana" w:hAnsi="Verdana"/>
          <w:sz w:val="20"/>
          <w:szCs w:val="20"/>
        </w:rPr>
        <w:t>przekazanie zgłaszającemu informacji na temat planowanych lub podjętych działań następczych i powodów takich działań;</w:t>
      </w:r>
    </w:p>
    <w:p w:rsidR="00D8375B" w:rsidRPr="00577D70" w:rsidRDefault="00D8375B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E938F8" w:rsidRPr="00577D70" w:rsidRDefault="6A26095E" w:rsidP="006B20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b/>
          <w:bCs/>
          <w:sz w:val="20"/>
          <w:szCs w:val="20"/>
        </w:rPr>
        <w:t>Kontekst związany z pracą</w:t>
      </w:r>
      <w:r w:rsidRPr="00577D70">
        <w:rPr>
          <w:rFonts w:ascii="Verdana" w:hAnsi="Verdana"/>
          <w:sz w:val="20"/>
          <w:szCs w:val="20"/>
        </w:rPr>
        <w:t xml:space="preserve"> –</w:t>
      </w:r>
      <w:r w:rsidR="72FD935F" w:rsidRPr="00577D70">
        <w:rPr>
          <w:rFonts w:ascii="Verdana" w:hAnsi="Verdana"/>
          <w:sz w:val="20"/>
          <w:szCs w:val="20"/>
        </w:rPr>
        <w:t xml:space="preserve"> </w:t>
      </w:r>
      <w:r w:rsidR="18D0C683" w:rsidRPr="00577D70">
        <w:rPr>
          <w:rFonts w:ascii="Verdana" w:hAnsi="Verdana"/>
          <w:sz w:val="20"/>
          <w:szCs w:val="20"/>
        </w:rPr>
        <w:t>obecne lub przyszłe działania związane</w:t>
      </w:r>
      <w:r w:rsidR="00577D70">
        <w:rPr>
          <w:rFonts w:ascii="Verdana" w:hAnsi="Verdana"/>
          <w:sz w:val="20"/>
          <w:szCs w:val="20"/>
        </w:rPr>
        <w:br/>
      </w:r>
      <w:r w:rsidR="18D0C683" w:rsidRPr="00577D70">
        <w:rPr>
          <w:rFonts w:ascii="Verdana" w:hAnsi="Verdana"/>
          <w:sz w:val="20"/>
          <w:szCs w:val="20"/>
        </w:rPr>
        <w:t xml:space="preserve">z wykonywaniem pracy na podstawie stosunku pracy lub innego stosunku prawnego stanowiącego podstawę świadczenia pracy lub usług lub pełnienia </w:t>
      </w:r>
      <w:r w:rsidR="00534EC2">
        <w:rPr>
          <w:rFonts w:ascii="Verdana" w:hAnsi="Verdana"/>
          <w:sz w:val="20"/>
          <w:szCs w:val="20"/>
        </w:rPr>
        <w:t>funkcji w </w:t>
      </w:r>
      <w:r w:rsidR="008B0BAC" w:rsidRPr="00577D70">
        <w:rPr>
          <w:rFonts w:ascii="Verdana" w:hAnsi="Verdana"/>
          <w:sz w:val="20"/>
          <w:szCs w:val="20"/>
        </w:rPr>
        <w:t>P</w:t>
      </w:r>
      <w:r w:rsidR="72FD935F" w:rsidRPr="00577D70">
        <w:rPr>
          <w:rFonts w:ascii="Verdana" w:hAnsi="Verdana"/>
          <w:sz w:val="20"/>
          <w:szCs w:val="20"/>
        </w:rPr>
        <w:t>odmiocie prawnym</w:t>
      </w:r>
      <w:r w:rsidR="3CBB13CB" w:rsidRPr="00577D70">
        <w:rPr>
          <w:rFonts w:ascii="Verdana" w:hAnsi="Verdana"/>
          <w:sz w:val="20"/>
          <w:szCs w:val="20"/>
        </w:rPr>
        <w:t xml:space="preserve">, </w:t>
      </w:r>
      <w:r w:rsidR="18D0C683" w:rsidRPr="00577D70">
        <w:rPr>
          <w:rFonts w:ascii="Verdana" w:hAnsi="Verdana"/>
          <w:sz w:val="20"/>
          <w:szCs w:val="20"/>
        </w:rPr>
        <w:t>na rzecz tego podmiotu</w:t>
      </w:r>
      <w:r w:rsidR="3CBB13CB" w:rsidRPr="00577D70">
        <w:rPr>
          <w:rFonts w:ascii="Verdana" w:hAnsi="Verdana"/>
          <w:sz w:val="20"/>
          <w:szCs w:val="20"/>
        </w:rPr>
        <w:t xml:space="preserve"> </w:t>
      </w:r>
      <w:r w:rsidR="18D0C683" w:rsidRPr="00577D70">
        <w:rPr>
          <w:rFonts w:ascii="Verdana" w:hAnsi="Verdana"/>
          <w:sz w:val="20"/>
          <w:szCs w:val="20"/>
        </w:rPr>
        <w:t xml:space="preserve">w </w:t>
      </w:r>
      <w:r w:rsidR="47BD691B" w:rsidRPr="00577D70">
        <w:rPr>
          <w:rFonts w:ascii="Verdana" w:hAnsi="Verdana"/>
          <w:sz w:val="20"/>
          <w:szCs w:val="20"/>
        </w:rPr>
        <w:t>ramach,</w:t>
      </w:r>
      <w:r w:rsidR="18D0C683" w:rsidRPr="00577D70">
        <w:rPr>
          <w:rFonts w:ascii="Verdana" w:hAnsi="Verdana"/>
          <w:sz w:val="20"/>
          <w:szCs w:val="20"/>
        </w:rPr>
        <w:t xml:space="preserve"> których uzyskano informację o naruszeniu prawa oraz istnieje możliwość doświadczenia działań odwetowych;   </w:t>
      </w:r>
    </w:p>
    <w:p w:rsidR="00B809CD" w:rsidRPr="00577D70" w:rsidRDefault="00B809CD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809CD" w:rsidRPr="00577D70" w:rsidRDefault="7D0C5F0C" w:rsidP="006B20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b/>
          <w:bCs/>
          <w:sz w:val="20"/>
          <w:szCs w:val="20"/>
        </w:rPr>
        <w:t>Komisja ds. naruszeń wewnętrznych</w:t>
      </w:r>
      <w:r w:rsidRPr="00577D70">
        <w:rPr>
          <w:rFonts w:ascii="Verdana" w:hAnsi="Verdana"/>
          <w:sz w:val="20"/>
          <w:szCs w:val="20"/>
        </w:rPr>
        <w:t xml:space="preserve"> – </w:t>
      </w:r>
      <w:r w:rsidR="5CB6E38F" w:rsidRPr="00577D70">
        <w:rPr>
          <w:rFonts w:ascii="Verdana" w:hAnsi="Verdana"/>
          <w:sz w:val="20"/>
          <w:szCs w:val="20"/>
        </w:rPr>
        <w:t>bezstronna, wewnętrzna jednostka,</w:t>
      </w:r>
      <w:r w:rsidRPr="00577D70">
        <w:rPr>
          <w:rFonts w:ascii="Verdana" w:hAnsi="Verdana"/>
          <w:sz w:val="20"/>
          <w:szCs w:val="20"/>
        </w:rPr>
        <w:t xml:space="preserve"> wyznaczon</w:t>
      </w:r>
      <w:r w:rsidR="3CBB13CB" w:rsidRPr="00577D70">
        <w:rPr>
          <w:rFonts w:ascii="Verdana" w:hAnsi="Verdana"/>
          <w:sz w:val="20"/>
          <w:szCs w:val="20"/>
        </w:rPr>
        <w:t>a</w:t>
      </w:r>
      <w:r w:rsidRPr="00577D70">
        <w:rPr>
          <w:rFonts w:ascii="Verdana" w:hAnsi="Verdana"/>
          <w:sz w:val="20"/>
          <w:szCs w:val="20"/>
        </w:rPr>
        <w:t xml:space="preserve"> w </w:t>
      </w:r>
      <w:r w:rsidR="008B0BAC" w:rsidRPr="00577D70">
        <w:rPr>
          <w:rFonts w:ascii="Verdana" w:hAnsi="Verdana"/>
          <w:sz w:val="20"/>
          <w:szCs w:val="20"/>
        </w:rPr>
        <w:t>P</w:t>
      </w:r>
      <w:r w:rsidRPr="00577D70">
        <w:rPr>
          <w:rFonts w:ascii="Verdana" w:hAnsi="Verdana"/>
          <w:sz w:val="20"/>
          <w:szCs w:val="20"/>
        </w:rPr>
        <w:t>odmiocie prawnym</w:t>
      </w:r>
      <w:r w:rsidR="3CBB13CB" w:rsidRPr="00577D70">
        <w:rPr>
          <w:rFonts w:ascii="Verdana" w:hAnsi="Verdana"/>
          <w:sz w:val="20"/>
          <w:szCs w:val="20"/>
        </w:rPr>
        <w:t xml:space="preserve"> </w:t>
      </w:r>
      <w:r w:rsidRPr="00577D70">
        <w:rPr>
          <w:rFonts w:ascii="Verdana" w:hAnsi="Verdana"/>
          <w:sz w:val="20"/>
          <w:szCs w:val="20"/>
        </w:rPr>
        <w:t>do</w:t>
      </w:r>
      <w:r w:rsidR="5CB6E38F" w:rsidRPr="00577D70">
        <w:rPr>
          <w:rFonts w:ascii="Verdana" w:hAnsi="Verdana"/>
          <w:sz w:val="20"/>
          <w:szCs w:val="20"/>
        </w:rPr>
        <w:t xml:space="preserve"> przyjmowania i</w:t>
      </w:r>
      <w:r w:rsidRPr="00577D70">
        <w:rPr>
          <w:rFonts w:ascii="Verdana" w:hAnsi="Verdana"/>
          <w:sz w:val="20"/>
          <w:szCs w:val="20"/>
        </w:rPr>
        <w:t xml:space="preserve"> rozpatrywania zgłoszeń wewnętrznych naruszeń prawa i uprawnion</w:t>
      </w:r>
      <w:r w:rsidR="5CB6E38F" w:rsidRPr="00577D70">
        <w:rPr>
          <w:rFonts w:ascii="Verdana" w:hAnsi="Verdana"/>
          <w:sz w:val="20"/>
          <w:szCs w:val="20"/>
        </w:rPr>
        <w:t>a</w:t>
      </w:r>
      <w:r w:rsidRPr="00577D70">
        <w:rPr>
          <w:rFonts w:ascii="Verdana" w:hAnsi="Verdana"/>
          <w:sz w:val="20"/>
          <w:szCs w:val="20"/>
        </w:rPr>
        <w:t xml:space="preserve"> do podejmowania działań następczych;</w:t>
      </w:r>
    </w:p>
    <w:p w:rsidR="00516D13" w:rsidRPr="00577D70" w:rsidRDefault="00516D13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521FCA" w:rsidRPr="00577D70" w:rsidRDefault="00516D13" w:rsidP="006B20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b/>
          <w:bCs/>
          <w:sz w:val="20"/>
          <w:szCs w:val="20"/>
        </w:rPr>
        <w:t>Organ publiczny</w:t>
      </w:r>
      <w:r w:rsidR="00FE20AF" w:rsidRPr="00577D70">
        <w:rPr>
          <w:rFonts w:ascii="Verdana" w:hAnsi="Verdana"/>
          <w:sz w:val="20"/>
          <w:szCs w:val="20"/>
        </w:rPr>
        <w:t xml:space="preserve"> – organ inny niż Rzecznik Praw Obywatelskich, tj.:</w:t>
      </w:r>
      <w:r w:rsidR="008D295E" w:rsidRPr="00577D70">
        <w:rPr>
          <w:rFonts w:ascii="Verdana" w:hAnsi="Verdana"/>
          <w:sz w:val="20"/>
          <w:szCs w:val="20"/>
        </w:rPr>
        <w:t xml:space="preserve"> </w:t>
      </w:r>
    </w:p>
    <w:p w:rsidR="00521FCA" w:rsidRPr="00577D70" w:rsidRDefault="008D295E" w:rsidP="006B207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naczelne i centralne organy administracji rządowej, </w:t>
      </w:r>
    </w:p>
    <w:p w:rsidR="00441232" w:rsidRPr="00577D70" w:rsidRDefault="00441232" w:rsidP="006B207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terenowe organy administracji rządowej,</w:t>
      </w:r>
    </w:p>
    <w:p w:rsidR="00521FCA" w:rsidRPr="00577D70" w:rsidRDefault="00842D3C" w:rsidP="006B207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organy jednostek</w:t>
      </w:r>
      <w:r w:rsidR="008D295E" w:rsidRPr="00577D70">
        <w:rPr>
          <w:rFonts w:ascii="Verdana" w:hAnsi="Verdana"/>
          <w:sz w:val="20"/>
          <w:szCs w:val="20"/>
        </w:rPr>
        <w:t xml:space="preserve"> samorządu terytorialnego, </w:t>
      </w:r>
    </w:p>
    <w:p w:rsidR="008D295E" w:rsidRPr="00577D70" w:rsidRDefault="00441232" w:rsidP="006B2075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inne organy państwowe oraz inne podmioty wy</w:t>
      </w:r>
      <w:r w:rsidR="00534EC2">
        <w:rPr>
          <w:rFonts w:ascii="Verdana" w:hAnsi="Verdana"/>
          <w:sz w:val="20"/>
          <w:szCs w:val="20"/>
        </w:rPr>
        <w:t>konujące z mocy prawa zadania z </w:t>
      </w:r>
      <w:r w:rsidRPr="00577D70">
        <w:rPr>
          <w:rFonts w:ascii="Verdana" w:hAnsi="Verdana"/>
          <w:sz w:val="20"/>
          <w:szCs w:val="20"/>
        </w:rPr>
        <w:t>zakresu administracji publiczne;</w:t>
      </w:r>
    </w:p>
    <w:p w:rsidR="00441232" w:rsidRPr="00577D70" w:rsidRDefault="00441232" w:rsidP="006B2075">
      <w:pPr>
        <w:pStyle w:val="Akapitzlist"/>
        <w:spacing w:after="0" w:line="360" w:lineRule="auto"/>
        <w:ind w:left="1069"/>
        <w:jc w:val="both"/>
        <w:rPr>
          <w:rFonts w:ascii="Verdana" w:hAnsi="Verdana"/>
          <w:sz w:val="20"/>
          <w:szCs w:val="20"/>
        </w:rPr>
      </w:pPr>
    </w:p>
    <w:p w:rsidR="007E119C" w:rsidRPr="00577D70" w:rsidRDefault="32C068F8" w:rsidP="006B20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b/>
          <w:bCs/>
          <w:sz w:val="20"/>
          <w:szCs w:val="20"/>
        </w:rPr>
        <w:lastRenderedPageBreak/>
        <w:t>Osoba, której dotyczy zgłoszenie</w:t>
      </w:r>
      <w:r w:rsidR="72FD935F" w:rsidRPr="00577D70">
        <w:rPr>
          <w:rFonts w:ascii="Verdana" w:hAnsi="Verdana"/>
          <w:sz w:val="20"/>
          <w:szCs w:val="20"/>
        </w:rPr>
        <w:t xml:space="preserve"> - </w:t>
      </w:r>
      <w:r w:rsidR="45E68DD3" w:rsidRPr="00577D70">
        <w:rPr>
          <w:rFonts w:ascii="Verdana" w:hAnsi="Verdana"/>
          <w:sz w:val="20"/>
          <w:szCs w:val="20"/>
        </w:rPr>
        <w:t>osob</w:t>
      </w:r>
      <w:r w:rsidR="72FD935F" w:rsidRPr="00577D70">
        <w:rPr>
          <w:rFonts w:ascii="Verdana" w:hAnsi="Verdana"/>
          <w:sz w:val="20"/>
          <w:szCs w:val="20"/>
        </w:rPr>
        <w:t>a</w:t>
      </w:r>
      <w:r w:rsidR="45E68DD3" w:rsidRPr="00577D70">
        <w:rPr>
          <w:rFonts w:ascii="Verdana" w:hAnsi="Verdana"/>
          <w:sz w:val="20"/>
          <w:szCs w:val="20"/>
        </w:rPr>
        <w:t xml:space="preserve"> fizyczn</w:t>
      </w:r>
      <w:r w:rsidR="72FD935F" w:rsidRPr="00577D70">
        <w:rPr>
          <w:rFonts w:ascii="Verdana" w:hAnsi="Verdana"/>
          <w:sz w:val="20"/>
          <w:szCs w:val="20"/>
        </w:rPr>
        <w:t>a</w:t>
      </w:r>
      <w:r w:rsidR="45E68DD3" w:rsidRPr="00577D70">
        <w:rPr>
          <w:rFonts w:ascii="Verdana" w:hAnsi="Verdana"/>
          <w:sz w:val="20"/>
          <w:szCs w:val="20"/>
        </w:rPr>
        <w:t>, osob</w:t>
      </w:r>
      <w:r w:rsidR="72FD935F" w:rsidRPr="00577D70">
        <w:rPr>
          <w:rFonts w:ascii="Verdana" w:hAnsi="Verdana"/>
          <w:sz w:val="20"/>
          <w:szCs w:val="20"/>
        </w:rPr>
        <w:t>a</w:t>
      </w:r>
      <w:r w:rsidR="45E68DD3" w:rsidRPr="00577D70">
        <w:rPr>
          <w:rFonts w:ascii="Verdana" w:hAnsi="Verdana"/>
          <w:sz w:val="20"/>
          <w:szCs w:val="20"/>
        </w:rPr>
        <w:t xml:space="preserve"> prawn</w:t>
      </w:r>
      <w:r w:rsidR="72FD935F" w:rsidRPr="00577D70">
        <w:rPr>
          <w:rFonts w:ascii="Verdana" w:hAnsi="Verdana"/>
          <w:sz w:val="20"/>
          <w:szCs w:val="20"/>
        </w:rPr>
        <w:t>a</w:t>
      </w:r>
      <w:r w:rsidR="45E68DD3" w:rsidRPr="00577D70">
        <w:rPr>
          <w:rFonts w:ascii="Verdana" w:hAnsi="Verdana"/>
          <w:sz w:val="20"/>
          <w:szCs w:val="20"/>
        </w:rPr>
        <w:t xml:space="preserve"> lub jednostk</w:t>
      </w:r>
      <w:r w:rsidR="72FD935F" w:rsidRPr="00577D70">
        <w:rPr>
          <w:rFonts w:ascii="Verdana" w:hAnsi="Verdana"/>
          <w:sz w:val="20"/>
          <w:szCs w:val="20"/>
        </w:rPr>
        <w:t xml:space="preserve">a </w:t>
      </w:r>
      <w:r w:rsidR="45E68DD3" w:rsidRPr="00577D70">
        <w:rPr>
          <w:rFonts w:ascii="Verdana" w:hAnsi="Verdana"/>
          <w:sz w:val="20"/>
          <w:szCs w:val="20"/>
        </w:rPr>
        <w:t>organizacyjn</w:t>
      </w:r>
      <w:r w:rsidR="3CBB13CB" w:rsidRPr="00577D70">
        <w:rPr>
          <w:rFonts w:ascii="Verdana" w:hAnsi="Verdana"/>
          <w:sz w:val="20"/>
          <w:szCs w:val="20"/>
        </w:rPr>
        <w:t>a</w:t>
      </w:r>
      <w:r w:rsidR="45E68DD3" w:rsidRPr="00577D70">
        <w:rPr>
          <w:rFonts w:ascii="Verdana" w:hAnsi="Verdana"/>
          <w:sz w:val="20"/>
          <w:szCs w:val="20"/>
        </w:rPr>
        <w:t xml:space="preserve"> nieposiadając</w:t>
      </w:r>
      <w:r w:rsidR="72FD935F" w:rsidRPr="00577D70">
        <w:rPr>
          <w:rFonts w:ascii="Verdana" w:hAnsi="Verdana"/>
          <w:sz w:val="20"/>
          <w:szCs w:val="20"/>
        </w:rPr>
        <w:t>a</w:t>
      </w:r>
      <w:r w:rsidR="45E68DD3" w:rsidRPr="00577D70">
        <w:rPr>
          <w:rFonts w:ascii="Verdana" w:hAnsi="Verdana"/>
          <w:sz w:val="20"/>
          <w:szCs w:val="20"/>
        </w:rPr>
        <w:t xml:space="preserve"> osobowości prawnej, której ustawa przyznaje zdolność prawną, wskazan</w:t>
      </w:r>
      <w:r w:rsidR="3CBB13CB" w:rsidRPr="00577D70">
        <w:rPr>
          <w:rFonts w:ascii="Verdana" w:hAnsi="Verdana"/>
          <w:sz w:val="20"/>
          <w:szCs w:val="20"/>
        </w:rPr>
        <w:t>a</w:t>
      </w:r>
      <w:r w:rsidR="45E68DD3" w:rsidRPr="00577D70">
        <w:rPr>
          <w:rFonts w:ascii="Verdana" w:hAnsi="Verdana"/>
          <w:sz w:val="20"/>
          <w:szCs w:val="20"/>
        </w:rPr>
        <w:t xml:space="preserve"> w zgłoszeniu lub ujawnieniu publicznym jako osoba, która dopuściła się naruszenia prawa lub z którą osoba ta jest powiązana;</w:t>
      </w:r>
    </w:p>
    <w:p w:rsidR="00980F5A" w:rsidRPr="00577D70" w:rsidRDefault="00980F5A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F252F2" w:rsidRPr="00577D70" w:rsidRDefault="00F252F2" w:rsidP="006B20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b/>
          <w:bCs/>
          <w:sz w:val="20"/>
          <w:szCs w:val="20"/>
        </w:rPr>
        <w:t>Osoba pomagająca w dokonaniu zgłoszenia</w:t>
      </w:r>
      <w:r w:rsidRPr="00577D70">
        <w:rPr>
          <w:rFonts w:ascii="Verdana" w:hAnsi="Verdana"/>
          <w:sz w:val="20"/>
          <w:szCs w:val="20"/>
        </w:rPr>
        <w:t xml:space="preserve"> </w:t>
      </w:r>
      <w:r w:rsidR="00980F5A" w:rsidRPr="00577D70">
        <w:rPr>
          <w:rFonts w:ascii="Verdana" w:hAnsi="Verdana"/>
          <w:sz w:val="20"/>
          <w:szCs w:val="20"/>
        </w:rPr>
        <w:t xml:space="preserve">– </w:t>
      </w:r>
      <w:r w:rsidR="00FE20AF" w:rsidRPr="00577D70">
        <w:rPr>
          <w:rFonts w:ascii="Verdana" w:hAnsi="Verdana"/>
          <w:sz w:val="20"/>
          <w:szCs w:val="20"/>
        </w:rPr>
        <w:t>osoba</w:t>
      </w:r>
      <w:r w:rsidR="00980F5A" w:rsidRPr="00577D70">
        <w:rPr>
          <w:rFonts w:ascii="Verdana" w:hAnsi="Verdana"/>
          <w:sz w:val="20"/>
          <w:szCs w:val="20"/>
        </w:rPr>
        <w:t xml:space="preserve"> fizyczn</w:t>
      </w:r>
      <w:r w:rsidR="00FE20AF" w:rsidRPr="00577D70">
        <w:rPr>
          <w:rFonts w:ascii="Verdana" w:hAnsi="Verdana"/>
          <w:sz w:val="20"/>
          <w:szCs w:val="20"/>
        </w:rPr>
        <w:t>a</w:t>
      </w:r>
      <w:r w:rsidR="00980F5A" w:rsidRPr="00577D70">
        <w:rPr>
          <w:rFonts w:ascii="Verdana" w:hAnsi="Verdana"/>
          <w:sz w:val="20"/>
          <w:szCs w:val="20"/>
        </w:rPr>
        <w:t>, która pomaga zgłaszającemu w zgłoszeniu lub ujawnieniu publicznym w kontekście związanym</w:t>
      </w:r>
      <w:r w:rsidR="00577D70">
        <w:rPr>
          <w:rFonts w:ascii="Verdana" w:hAnsi="Verdana"/>
          <w:sz w:val="20"/>
          <w:szCs w:val="20"/>
        </w:rPr>
        <w:br/>
      </w:r>
      <w:r w:rsidR="00980F5A" w:rsidRPr="00577D70">
        <w:rPr>
          <w:rFonts w:ascii="Verdana" w:hAnsi="Verdana"/>
          <w:sz w:val="20"/>
          <w:szCs w:val="20"/>
        </w:rPr>
        <w:t>z pracą i której pomoc nie powinna zostać ujawniona;</w:t>
      </w:r>
    </w:p>
    <w:p w:rsidR="00435F3A" w:rsidRPr="00577D70" w:rsidRDefault="00435F3A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435F3A" w:rsidRPr="00577D70" w:rsidRDefault="00435F3A" w:rsidP="006B20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b/>
          <w:bCs/>
          <w:sz w:val="20"/>
          <w:szCs w:val="20"/>
        </w:rPr>
        <w:t>Osoba powiązana ze zgłaszającym</w:t>
      </w:r>
      <w:r w:rsidRPr="00577D70">
        <w:rPr>
          <w:rFonts w:ascii="Verdana" w:hAnsi="Verdana"/>
          <w:sz w:val="20"/>
          <w:szCs w:val="20"/>
        </w:rPr>
        <w:t xml:space="preserve"> — </w:t>
      </w:r>
      <w:r w:rsidR="00980F5A" w:rsidRPr="00577D70">
        <w:rPr>
          <w:rFonts w:ascii="Verdana" w:hAnsi="Verdana"/>
          <w:sz w:val="20"/>
          <w:szCs w:val="20"/>
        </w:rPr>
        <w:t>należy przez to rozumieć osobę fizyczną, która może doświadczyć działań odwetowych w kontekście związanym z pracą,</w:t>
      </w:r>
      <w:r w:rsidR="00577D70">
        <w:rPr>
          <w:rFonts w:ascii="Verdana" w:hAnsi="Verdana"/>
          <w:sz w:val="20"/>
          <w:szCs w:val="20"/>
        </w:rPr>
        <w:br/>
      </w:r>
      <w:r w:rsidR="00980F5A" w:rsidRPr="00577D70">
        <w:rPr>
          <w:rFonts w:ascii="Verdana" w:hAnsi="Verdana"/>
          <w:sz w:val="20"/>
          <w:szCs w:val="20"/>
        </w:rPr>
        <w:t>w tym współpracownika, członka rodziny zgłaszającego lub świadka;</w:t>
      </w:r>
    </w:p>
    <w:p w:rsidR="00D6352A" w:rsidRPr="00577D70" w:rsidRDefault="00D6352A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F96819" w:rsidRPr="00577D70" w:rsidRDefault="72FD935F" w:rsidP="006B20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b/>
          <w:bCs/>
          <w:color w:val="auto"/>
          <w:sz w:val="20"/>
          <w:szCs w:val="20"/>
        </w:rPr>
        <w:t>P</w:t>
      </w:r>
      <w:r w:rsidR="7296321F" w:rsidRPr="00577D70">
        <w:rPr>
          <w:rFonts w:ascii="Verdana" w:hAnsi="Verdana"/>
          <w:b/>
          <w:bCs/>
          <w:color w:val="auto"/>
          <w:sz w:val="20"/>
          <w:szCs w:val="20"/>
        </w:rPr>
        <w:t>odmio</w:t>
      </w:r>
      <w:r w:rsidR="1B06A49D" w:rsidRPr="00577D70">
        <w:rPr>
          <w:rFonts w:ascii="Verdana" w:hAnsi="Verdana"/>
          <w:b/>
          <w:bCs/>
          <w:color w:val="auto"/>
          <w:sz w:val="20"/>
          <w:szCs w:val="20"/>
        </w:rPr>
        <w:t>t</w:t>
      </w:r>
      <w:r w:rsidR="7296321F" w:rsidRPr="00577D70">
        <w:rPr>
          <w:rFonts w:ascii="Verdana" w:hAnsi="Verdana"/>
          <w:b/>
          <w:bCs/>
          <w:color w:val="auto"/>
          <w:sz w:val="20"/>
          <w:szCs w:val="20"/>
        </w:rPr>
        <w:t xml:space="preserve"> prawny</w:t>
      </w:r>
      <w:r w:rsidR="7296321F" w:rsidRPr="00577D70">
        <w:rPr>
          <w:rFonts w:ascii="Verdana" w:hAnsi="Verdana"/>
          <w:sz w:val="20"/>
          <w:szCs w:val="20"/>
        </w:rPr>
        <w:t xml:space="preserve"> –</w:t>
      </w:r>
      <w:r w:rsidR="00F96819" w:rsidRPr="00577D70">
        <w:rPr>
          <w:rFonts w:ascii="Verdana" w:hAnsi="Verdana"/>
          <w:sz w:val="20"/>
          <w:szCs w:val="20"/>
        </w:rPr>
        <w:t xml:space="preserve"> </w:t>
      </w:r>
      <w:r w:rsidR="00195D56" w:rsidRPr="00577D70">
        <w:rPr>
          <w:rFonts w:ascii="Verdana" w:hAnsi="Verdana"/>
          <w:sz w:val="20"/>
          <w:szCs w:val="20"/>
        </w:rPr>
        <w:t>Powiatowe Centrum Pomocy Rodzinie w Wieliczce, z siedzibą: ul. Niepołomska 26G, 32-020 Wieliczka, zwane także „PCPR”;</w:t>
      </w:r>
    </w:p>
    <w:p w:rsidR="00CA5BDA" w:rsidRPr="00577D70" w:rsidRDefault="00CA5BDA" w:rsidP="00195D5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471DD2" w:rsidRPr="00577D70" w:rsidRDefault="3CBB13CB" w:rsidP="006B20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b/>
          <w:bCs/>
          <w:sz w:val="20"/>
          <w:szCs w:val="20"/>
        </w:rPr>
        <w:t>Procedura</w:t>
      </w:r>
      <w:r w:rsidRPr="00577D70">
        <w:rPr>
          <w:rFonts w:ascii="Verdana" w:hAnsi="Verdana"/>
          <w:sz w:val="20"/>
          <w:szCs w:val="20"/>
        </w:rPr>
        <w:t xml:space="preserve"> – niniejsza Procedura </w:t>
      </w:r>
      <w:r w:rsidR="00A6687A" w:rsidRPr="00577D70">
        <w:rPr>
          <w:rFonts w:ascii="Verdana" w:hAnsi="Verdana"/>
          <w:sz w:val="20"/>
          <w:szCs w:val="20"/>
        </w:rPr>
        <w:t>zgłaszania</w:t>
      </w:r>
      <w:r w:rsidRPr="00577D70">
        <w:rPr>
          <w:rFonts w:ascii="Verdana" w:hAnsi="Verdana"/>
          <w:sz w:val="20"/>
          <w:szCs w:val="20"/>
        </w:rPr>
        <w:t xml:space="preserve"> wewnętrznych naruszeń prawa</w:t>
      </w:r>
      <w:r w:rsidR="00BE2E86">
        <w:rPr>
          <w:rFonts w:ascii="Verdana" w:hAnsi="Verdana"/>
          <w:sz w:val="20"/>
          <w:szCs w:val="20"/>
        </w:rPr>
        <w:br/>
      </w:r>
      <w:r w:rsidRPr="00577D70">
        <w:rPr>
          <w:rFonts w:ascii="Verdana" w:hAnsi="Verdana"/>
          <w:sz w:val="20"/>
          <w:szCs w:val="20"/>
        </w:rPr>
        <w:t>oraz podejmowania działań następczych obowiązując</w:t>
      </w:r>
      <w:r w:rsidR="00A6687A" w:rsidRPr="00577D70">
        <w:rPr>
          <w:rFonts w:ascii="Verdana" w:hAnsi="Verdana"/>
          <w:sz w:val="20"/>
          <w:szCs w:val="20"/>
        </w:rPr>
        <w:t>a</w:t>
      </w:r>
      <w:r w:rsidRPr="00577D70">
        <w:rPr>
          <w:rFonts w:ascii="Verdana" w:hAnsi="Verdana"/>
          <w:sz w:val="20"/>
          <w:szCs w:val="20"/>
        </w:rPr>
        <w:t xml:space="preserve"> w </w:t>
      </w:r>
      <w:r w:rsidR="00195D56" w:rsidRPr="00577D70">
        <w:rPr>
          <w:rFonts w:ascii="Verdana" w:hAnsi="Verdana"/>
          <w:sz w:val="20"/>
          <w:szCs w:val="20"/>
        </w:rPr>
        <w:t xml:space="preserve">Powiatowym Centrum Pomocy Rodzinie w Wieliczce; </w:t>
      </w:r>
    </w:p>
    <w:p w:rsidR="004D3F0B" w:rsidRPr="00577D70" w:rsidRDefault="004D3F0B" w:rsidP="006B2075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4D3F0B" w:rsidRPr="00577D70" w:rsidRDefault="004D3F0B" w:rsidP="006B20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b/>
          <w:bCs/>
          <w:sz w:val="20"/>
          <w:szCs w:val="20"/>
        </w:rPr>
        <w:t>System i-sygnalista</w:t>
      </w:r>
      <w:r w:rsidRPr="00577D70">
        <w:rPr>
          <w:rFonts w:ascii="Verdana" w:hAnsi="Verdana"/>
          <w:sz w:val="20"/>
          <w:szCs w:val="20"/>
        </w:rPr>
        <w:t xml:space="preserve"> – elektroniczny system do zgłaszania naruszeń prawa</w:t>
      </w:r>
      <w:r w:rsidR="00577D70">
        <w:rPr>
          <w:rFonts w:ascii="Verdana" w:hAnsi="Verdana"/>
          <w:sz w:val="20"/>
          <w:szCs w:val="20"/>
        </w:rPr>
        <w:br/>
      </w:r>
      <w:r w:rsidRPr="00577D70">
        <w:rPr>
          <w:rFonts w:ascii="Verdana" w:hAnsi="Verdana"/>
          <w:sz w:val="20"/>
          <w:szCs w:val="20"/>
        </w:rPr>
        <w:t xml:space="preserve">o charakterze wewnętrznym, z </w:t>
      </w:r>
      <w:r w:rsidRPr="0083632F">
        <w:rPr>
          <w:rFonts w:ascii="Verdana" w:hAnsi="Verdana"/>
          <w:color w:val="auto"/>
          <w:sz w:val="20"/>
          <w:szCs w:val="20"/>
        </w:rPr>
        <w:t>możliwością dokonania zgłoszenia anonimowego</w:t>
      </w:r>
      <w:r w:rsidRPr="00577D70">
        <w:rPr>
          <w:rFonts w:ascii="Verdana" w:hAnsi="Verdana"/>
          <w:sz w:val="20"/>
          <w:szCs w:val="20"/>
        </w:rPr>
        <w:t xml:space="preserve"> oraz nieanonimowego, dostępny pod adresem:</w:t>
      </w:r>
      <w:r w:rsidR="00195D56" w:rsidRPr="00577D70">
        <w:rPr>
          <w:rFonts w:ascii="Verdana" w:hAnsi="Verdana"/>
          <w:sz w:val="20"/>
          <w:szCs w:val="20"/>
        </w:rPr>
        <w:t xml:space="preserve"> </w:t>
      </w:r>
      <w:r w:rsidR="00195D56" w:rsidRPr="0083632F">
        <w:rPr>
          <w:rFonts w:ascii="Verdana" w:hAnsi="Verdana"/>
          <w:b/>
          <w:sz w:val="20"/>
          <w:szCs w:val="20"/>
        </w:rPr>
        <w:t>https://pcpr.i-sygnalista.pl/;</w:t>
      </w:r>
    </w:p>
    <w:p w:rsidR="00471DD2" w:rsidRPr="00577D70" w:rsidRDefault="00471DD2" w:rsidP="006B2075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867AA" w:rsidRPr="00577D70" w:rsidRDefault="7D0C5F0C" w:rsidP="006B20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b/>
          <w:bCs/>
          <w:sz w:val="20"/>
          <w:szCs w:val="20"/>
        </w:rPr>
        <w:t>U</w:t>
      </w:r>
      <w:r w:rsidR="7296321F" w:rsidRPr="00577D70">
        <w:rPr>
          <w:rFonts w:ascii="Verdana" w:hAnsi="Verdana"/>
          <w:b/>
          <w:bCs/>
          <w:sz w:val="20"/>
          <w:szCs w:val="20"/>
        </w:rPr>
        <w:t>jawnieni</w:t>
      </w:r>
      <w:r w:rsidR="6F5951D1" w:rsidRPr="00577D70">
        <w:rPr>
          <w:rFonts w:ascii="Verdana" w:hAnsi="Verdana"/>
          <w:b/>
          <w:bCs/>
          <w:sz w:val="20"/>
          <w:szCs w:val="20"/>
        </w:rPr>
        <w:t>e</w:t>
      </w:r>
      <w:r w:rsidR="7296321F" w:rsidRPr="00577D70">
        <w:rPr>
          <w:rFonts w:ascii="Verdana" w:hAnsi="Verdana"/>
          <w:b/>
          <w:bCs/>
          <w:sz w:val="20"/>
          <w:szCs w:val="20"/>
        </w:rPr>
        <w:t xml:space="preserve"> publiczn</w:t>
      </w:r>
      <w:r w:rsidR="6F5951D1" w:rsidRPr="00577D70">
        <w:rPr>
          <w:rFonts w:ascii="Verdana" w:hAnsi="Verdana"/>
          <w:b/>
          <w:bCs/>
          <w:sz w:val="20"/>
          <w:szCs w:val="20"/>
        </w:rPr>
        <w:t>e</w:t>
      </w:r>
      <w:r w:rsidR="7296321F" w:rsidRPr="00577D70">
        <w:rPr>
          <w:rFonts w:ascii="Verdana" w:hAnsi="Verdana"/>
          <w:sz w:val="20"/>
          <w:szCs w:val="20"/>
        </w:rPr>
        <w:t xml:space="preserve"> –</w:t>
      </w:r>
      <w:r w:rsidRPr="00577D70">
        <w:rPr>
          <w:rFonts w:ascii="Verdana" w:hAnsi="Verdana"/>
          <w:sz w:val="20"/>
          <w:szCs w:val="20"/>
        </w:rPr>
        <w:t xml:space="preserve"> </w:t>
      </w:r>
      <w:r w:rsidR="7296321F" w:rsidRPr="00577D70">
        <w:rPr>
          <w:rFonts w:ascii="Verdana" w:hAnsi="Verdana"/>
          <w:sz w:val="20"/>
          <w:szCs w:val="20"/>
        </w:rPr>
        <w:t>podanie informacji o naruszeniu prawa do wiadomości publicznej;</w:t>
      </w:r>
    </w:p>
    <w:p w:rsidR="00C11ABB" w:rsidRPr="00577D70" w:rsidRDefault="00C11ABB" w:rsidP="006B2075">
      <w:pPr>
        <w:pStyle w:val="Akapitzlist"/>
        <w:spacing w:line="360" w:lineRule="auto"/>
        <w:rPr>
          <w:rFonts w:ascii="Verdana" w:hAnsi="Verdana"/>
          <w:sz w:val="20"/>
          <w:szCs w:val="20"/>
        </w:rPr>
      </w:pPr>
    </w:p>
    <w:p w:rsidR="00C11ABB" w:rsidRPr="00577D70" w:rsidRDefault="00C11ABB" w:rsidP="006B20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577D70">
        <w:rPr>
          <w:rFonts w:ascii="Verdana" w:hAnsi="Verdana"/>
          <w:b/>
          <w:bCs/>
          <w:sz w:val="20"/>
          <w:szCs w:val="20"/>
        </w:rPr>
        <w:t>Ustawa</w:t>
      </w:r>
      <w:r w:rsidRPr="00577D70">
        <w:rPr>
          <w:rFonts w:ascii="Verdana" w:hAnsi="Verdana"/>
          <w:sz w:val="20"/>
          <w:szCs w:val="20"/>
        </w:rPr>
        <w:t xml:space="preserve"> – </w:t>
      </w:r>
      <w:r w:rsidRPr="00577D70">
        <w:rPr>
          <w:rFonts w:ascii="Verdana" w:hAnsi="Verdana"/>
          <w:i/>
          <w:iCs/>
          <w:sz w:val="20"/>
          <w:szCs w:val="20"/>
        </w:rPr>
        <w:t>Ustawa z dnia 14 czerwca 2024 r. o ochronie sygnalistów</w:t>
      </w:r>
      <w:r w:rsidRPr="00577D70">
        <w:rPr>
          <w:rFonts w:ascii="Verdana" w:hAnsi="Verdana"/>
          <w:sz w:val="20"/>
          <w:szCs w:val="20"/>
        </w:rPr>
        <w:t xml:space="preserve"> (Dz.U. 2024 poz. 928)</w:t>
      </w:r>
      <w:r w:rsidR="00471DD2" w:rsidRPr="00577D70">
        <w:rPr>
          <w:rFonts w:ascii="Verdana" w:hAnsi="Verdana"/>
          <w:bCs/>
          <w:sz w:val="20"/>
          <w:szCs w:val="20"/>
        </w:rPr>
        <w:t>;</w:t>
      </w:r>
    </w:p>
    <w:p w:rsidR="00D6352A" w:rsidRPr="00577D70" w:rsidRDefault="00D6352A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867AA" w:rsidRPr="00577D70" w:rsidRDefault="7D0C5F0C" w:rsidP="006B20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b/>
          <w:bCs/>
          <w:sz w:val="20"/>
          <w:szCs w:val="20"/>
        </w:rPr>
        <w:t>Z</w:t>
      </w:r>
      <w:r w:rsidR="7296321F" w:rsidRPr="00577D70">
        <w:rPr>
          <w:rFonts w:ascii="Verdana" w:hAnsi="Verdana"/>
          <w:b/>
          <w:bCs/>
          <w:sz w:val="20"/>
          <w:szCs w:val="20"/>
        </w:rPr>
        <w:t>głoszeni</w:t>
      </w:r>
      <w:r w:rsidR="6F5951D1" w:rsidRPr="00577D70">
        <w:rPr>
          <w:rFonts w:ascii="Verdana" w:hAnsi="Verdana"/>
          <w:b/>
          <w:bCs/>
          <w:sz w:val="20"/>
          <w:szCs w:val="20"/>
        </w:rPr>
        <w:t>e</w:t>
      </w:r>
      <w:r w:rsidR="7296321F" w:rsidRPr="00577D70">
        <w:rPr>
          <w:rFonts w:ascii="Verdana" w:hAnsi="Verdana"/>
          <w:b/>
          <w:bCs/>
          <w:sz w:val="20"/>
          <w:szCs w:val="20"/>
        </w:rPr>
        <w:t xml:space="preserve"> wewnętrzn</w:t>
      </w:r>
      <w:r w:rsidR="6F5951D1" w:rsidRPr="00577D70">
        <w:rPr>
          <w:rFonts w:ascii="Verdana" w:hAnsi="Verdana"/>
          <w:b/>
          <w:bCs/>
          <w:sz w:val="20"/>
          <w:szCs w:val="20"/>
        </w:rPr>
        <w:t>e</w:t>
      </w:r>
      <w:r w:rsidR="7296321F" w:rsidRPr="00577D70">
        <w:rPr>
          <w:rFonts w:ascii="Verdana" w:hAnsi="Verdana"/>
          <w:sz w:val="20"/>
          <w:szCs w:val="20"/>
        </w:rPr>
        <w:t xml:space="preserve"> </w:t>
      </w:r>
      <w:r w:rsidRPr="00577D70">
        <w:rPr>
          <w:rFonts w:ascii="Verdana" w:hAnsi="Verdana"/>
          <w:sz w:val="20"/>
          <w:szCs w:val="20"/>
        </w:rPr>
        <w:t>-</w:t>
      </w:r>
      <w:r w:rsidR="7B5C1A31" w:rsidRPr="00577D70">
        <w:rPr>
          <w:rFonts w:ascii="Verdana" w:hAnsi="Verdana"/>
          <w:sz w:val="20"/>
          <w:szCs w:val="20"/>
        </w:rPr>
        <w:t xml:space="preserve"> </w:t>
      </w:r>
      <w:r w:rsidR="7296321F" w:rsidRPr="00577D70">
        <w:rPr>
          <w:rFonts w:ascii="Verdana" w:hAnsi="Verdana"/>
          <w:sz w:val="20"/>
          <w:szCs w:val="20"/>
        </w:rPr>
        <w:t xml:space="preserve">ustne lub </w:t>
      </w:r>
      <w:r w:rsidRPr="00577D70">
        <w:rPr>
          <w:rFonts w:ascii="Verdana" w:hAnsi="Verdana"/>
          <w:sz w:val="20"/>
          <w:szCs w:val="20"/>
        </w:rPr>
        <w:t xml:space="preserve">pisemne </w:t>
      </w:r>
      <w:r w:rsidR="7296321F" w:rsidRPr="00577D70">
        <w:rPr>
          <w:rFonts w:ascii="Verdana" w:hAnsi="Verdana"/>
          <w:sz w:val="20"/>
          <w:szCs w:val="20"/>
        </w:rPr>
        <w:t>przekazanie informacji o naruszeniu prawa</w:t>
      </w:r>
      <w:r w:rsidR="4D2C8A84" w:rsidRPr="00577D70">
        <w:rPr>
          <w:rFonts w:ascii="Verdana" w:hAnsi="Verdana"/>
          <w:sz w:val="20"/>
          <w:szCs w:val="20"/>
        </w:rPr>
        <w:t xml:space="preserve"> (</w:t>
      </w:r>
      <w:r w:rsidR="008B0BAC" w:rsidRPr="00577D70">
        <w:rPr>
          <w:rFonts w:ascii="Verdana" w:hAnsi="Verdana"/>
          <w:sz w:val="20"/>
          <w:szCs w:val="20"/>
        </w:rPr>
        <w:t>P</w:t>
      </w:r>
      <w:r w:rsidR="4D2C8A84" w:rsidRPr="00577D70">
        <w:rPr>
          <w:rFonts w:ascii="Verdana" w:hAnsi="Verdana"/>
          <w:sz w:val="20"/>
          <w:szCs w:val="20"/>
        </w:rPr>
        <w:t>odmiotowi prawnemu)</w:t>
      </w:r>
      <w:r w:rsidRPr="00577D70">
        <w:rPr>
          <w:rFonts w:ascii="Verdana" w:hAnsi="Verdana"/>
          <w:sz w:val="20"/>
          <w:szCs w:val="20"/>
        </w:rPr>
        <w:t>;</w:t>
      </w:r>
    </w:p>
    <w:p w:rsidR="00F52236" w:rsidRPr="00577D70" w:rsidRDefault="00F52236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867AA" w:rsidRPr="00577D70" w:rsidRDefault="7D0C5F0C" w:rsidP="006B20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b/>
          <w:bCs/>
          <w:sz w:val="20"/>
          <w:szCs w:val="20"/>
        </w:rPr>
        <w:t>Z</w:t>
      </w:r>
      <w:r w:rsidR="7296321F" w:rsidRPr="00577D70">
        <w:rPr>
          <w:rFonts w:ascii="Verdana" w:hAnsi="Verdana"/>
          <w:b/>
          <w:bCs/>
          <w:sz w:val="20"/>
          <w:szCs w:val="20"/>
        </w:rPr>
        <w:t>głoszeni</w:t>
      </w:r>
      <w:r w:rsidR="1480A322" w:rsidRPr="00577D70">
        <w:rPr>
          <w:rFonts w:ascii="Verdana" w:hAnsi="Verdana"/>
          <w:b/>
          <w:bCs/>
          <w:sz w:val="20"/>
          <w:szCs w:val="20"/>
        </w:rPr>
        <w:t>e</w:t>
      </w:r>
      <w:r w:rsidR="7296321F" w:rsidRPr="00577D70">
        <w:rPr>
          <w:rFonts w:ascii="Verdana" w:hAnsi="Verdana"/>
          <w:b/>
          <w:bCs/>
          <w:sz w:val="20"/>
          <w:szCs w:val="20"/>
        </w:rPr>
        <w:t xml:space="preserve"> zewnętrzn</w:t>
      </w:r>
      <w:r w:rsidR="1480A322" w:rsidRPr="00577D70">
        <w:rPr>
          <w:rFonts w:ascii="Verdana" w:hAnsi="Verdana"/>
          <w:b/>
          <w:bCs/>
          <w:sz w:val="20"/>
          <w:szCs w:val="20"/>
        </w:rPr>
        <w:t>e</w:t>
      </w:r>
      <w:r w:rsidR="7296321F" w:rsidRPr="00577D70">
        <w:rPr>
          <w:rFonts w:ascii="Verdana" w:hAnsi="Verdana"/>
          <w:sz w:val="20"/>
          <w:szCs w:val="20"/>
        </w:rPr>
        <w:t xml:space="preserve"> </w:t>
      </w:r>
      <w:r w:rsidRPr="00577D70">
        <w:rPr>
          <w:rFonts w:ascii="Verdana" w:hAnsi="Verdana"/>
          <w:sz w:val="20"/>
          <w:szCs w:val="20"/>
        </w:rPr>
        <w:t xml:space="preserve">- </w:t>
      </w:r>
      <w:r w:rsidR="7296321F" w:rsidRPr="00577D70">
        <w:rPr>
          <w:rFonts w:ascii="Verdana" w:hAnsi="Verdana"/>
          <w:sz w:val="20"/>
          <w:szCs w:val="20"/>
        </w:rPr>
        <w:t xml:space="preserve">ustne lub </w:t>
      </w:r>
      <w:r w:rsidRPr="00577D70">
        <w:rPr>
          <w:rFonts w:ascii="Verdana" w:hAnsi="Verdana"/>
          <w:sz w:val="20"/>
          <w:szCs w:val="20"/>
        </w:rPr>
        <w:t>pisemne</w:t>
      </w:r>
      <w:r w:rsidR="7296321F" w:rsidRPr="00577D70">
        <w:rPr>
          <w:rFonts w:ascii="Verdana" w:hAnsi="Verdana"/>
          <w:sz w:val="20"/>
          <w:szCs w:val="20"/>
        </w:rPr>
        <w:t xml:space="preserve"> przekazanie informacji o naruszeniu prawa Rzecznikowi Praw Obywatelskich albo organowi publicznemu; </w:t>
      </w:r>
    </w:p>
    <w:p w:rsidR="00B44AB4" w:rsidRPr="00577D70" w:rsidRDefault="00B44AB4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072AD8" w:rsidRPr="00577D70" w:rsidRDefault="7D0C5F0C" w:rsidP="006B20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b/>
          <w:bCs/>
          <w:sz w:val="20"/>
          <w:szCs w:val="20"/>
        </w:rPr>
        <w:t>P</w:t>
      </w:r>
      <w:r w:rsidR="7296321F" w:rsidRPr="00577D70">
        <w:rPr>
          <w:rFonts w:ascii="Verdana" w:hAnsi="Verdana"/>
          <w:b/>
          <w:bCs/>
          <w:sz w:val="20"/>
          <w:szCs w:val="20"/>
        </w:rPr>
        <w:t>ostępowani</w:t>
      </w:r>
      <w:r w:rsidR="034E753C" w:rsidRPr="00577D70">
        <w:rPr>
          <w:rFonts w:ascii="Verdana" w:hAnsi="Verdana"/>
          <w:b/>
          <w:bCs/>
          <w:sz w:val="20"/>
          <w:szCs w:val="20"/>
        </w:rPr>
        <w:t>e</w:t>
      </w:r>
      <w:r w:rsidR="7296321F" w:rsidRPr="00577D70">
        <w:rPr>
          <w:rFonts w:ascii="Verdana" w:hAnsi="Verdana"/>
          <w:b/>
          <w:bCs/>
          <w:sz w:val="20"/>
          <w:szCs w:val="20"/>
        </w:rPr>
        <w:t xml:space="preserve"> prawn</w:t>
      </w:r>
      <w:r w:rsidR="034E753C" w:rsidRPr="00577D70">
        <w:rPr>
          <w:rFonts w:ascii="Verdana" w:hAnsi="Verdana"/>
          <w:b/>
          <w:bCs/>
          <w:sz w:val="20"/>
          <w:szCs w:val="20"/>
        </w:rPr>
        <w:t>e</w:t>
      </w:r>
      <w:r w:rsidRPr="00577D70">
        <w:rPr>
          <w:rFonts w:ascii="Verdana" w:hAnsi="Verdana"/>
          <w:sz w:val="20"/>
          <w:szCs w:val="20"/>
        </w:rPr>
        <w:t xml:space="preserve"> – postępowanie </w:t>
      </w:r>
      <w:r w:rsidR="7296321F" w:rsidRPr="00577D70">
        <w:rPr>
          <w:rFonts w:ascii="Verdana" w:hAnsi="Verdana"/>
          <w:sz w:val="20"/>
          <w:szCs w:val="20"/>
        </w:rPr>
        <w:t>toczące si</w:t>
      </w:r>
      <w:r w:rsidR="7A50FAFB" w:rsidRPr="00577D70">
        <w:rPr>
          <w:rFonts w:ascii="Verdana" w:hAnsi="Verdana"/>
          <w:sz w:val="20"/>
          <w:szCs w:val="20"/>
        </w:rPr>
        <w:t>ę na podstawie:</w:t>
      </w:r>
    </w:p>
    <w:p w:rsidR="00045975" w:rsidRPr="00577D70" w:rsidRDefault="00B867AA" w:rsidP="006B2075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przepisów prawa powszechnie obowiązującego</w:t>
      </w:r>
      <w:r w:rsidR="00045975" w:rsidRPr="00577D70">
        <w:rPr>
          <w:rFonts w:ascii="Verdana" w:hAnsi="Verdana"/>
          <w:sz w:val="20"/>
          <w:szCs w:val="20"/>
        </w:rPr>
        <w:t>,</w:t>
      </w:r>
    </w:p>
    <w:p w:rsidR="00072AD8" w:rsidRPr="00577D70" w:rsidRDefault="00B867AA" w:rsidP="006B2075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lastRenderedPageBreak/>
        <w:t>regulacji wewnętrznych wydanych w wykonaniu przepisów prawa powszechnie obowiązującego</w:t>
      </w:r>
      <w:r w:rsidR="00045975" w:rsidRPr="00577D70">
        <w:rPr>
          <w:rFonts w:ascii="Verdana" w:hAnsi="Verdana"/>
          <w:sz w:val="20"/>
          <w:szCs w:val="20"/>
        </w:rPr>
        <w:t>,</w:t>
      </w:r>
    </w:p>
    <w:p w:rsidR="00072AD8" w:rsidRPr="00577D70" w:rsidRDefault="00072AD8" w:rsidP="006B2075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przepis</w:t>
      </w:r>
      <w:r w:rsidR="00045975" w:rsidRPr="00577D70">
        <w:rPr>
          <w:rFonts w:ascii="Verdana" w:hAnsi="Verdana"/>
          <w:sz w:val="20"/>
          <w:szCs w:val="20"/>
        </w:rPr>
        <w:t>ów</w:t>
      </w:r>
      <w:r w:rsidRPr="00577D70">
        <w:rPr>
          <w:rFonts w:ascii="Verdana" w:hAnsi="Verdana"/>
          <w:sz w:val="20"/>
          <w:szCs w:val="20"/>
        </w:rPr>
        <w:t xml:space="preserve"> </w:t>
      </w:r>
      <w:r w:rsidR="00B867AA" w:rsidRPr="00577D70">
        <w:rPr>
          <w:rFonts w:ascii="Verdana" w:hAnsi="Verdana"/>
          <w:sz w:val="20"/>
          <w:szCs w:val="20"/>
        </w:rPr>
        <w:t>kar</w:t>
      </w:r>
      <w:r w:rsidR="00045975" w:rsidRPr="00577D70">
        <w:rPr>
          <w:rFonts w:ascii="Verdana" w:hAnsi="Verdana"/>
          <w:sz w:val="20"/>
          <w:szCs w:val="20"/>
        </w:rPr>
        <w:t>nych</w:t>
      </w:r>
      <w:r w:rsidR="00B867AA" w:rsidRPr="00577D70">
        <w:rPr>
          <w:rFonts w:ascii="Verdana" w:hAnsi="Verdana"/>
          <w:sz w:val="20"/>
          <w:szCs w:val="20"/>
        </w:rPr>
        <w:t xml:space="preserve">, </w:t>
      </w:r>
    </w:p>
    <w:p w:rsidR="00072AD8" w:rsidRPr="00577D70" w:rsidRDefault="00045975" w:rsidP="006B2075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przepisów cywilnych,</w:t>
      </w:r>
    </w:p>
    <w:p w:rsidR="00072AD8" w:rsidRPr="00577D70" w:rsidRDefault="00045975" w:rsidP="006B2075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przepisów </w:t>
      </w:r>
      <w:r w:rsidR="00B867AA" w:rsidRPr="00577D70">
        <w:rPr>
          <w:rFonts w:ascii="Verdana" w:hAnsi="Verdana"/>
          <w:sz w:val="20"/>
          <w:szCs w:val="20"/>
        </w:rPr>
        <w:t>dyscyplinarn</w:t>
      </w:r>
      <w:r w:rsidRPr="00577D70">
        <w:rPr>
          <w:rFonts w:ascii="Verdana" w:hAnsi="Verdana"/>
          <w:sz w:val="20"/>
          <w:szCs w:val="20"/>
        </w:rPr>
        <w:t>ych,</w:t>
      </w:r>
      <w:r w:rsidR="00B867AA" w:rsidRPr="00577D70">
        <w:rPr>
          <w:rFonts w:ascii="Verdana" w:hAnsi="Verdana"/>
          <w:sz w:val="20"/>
          <w:szCs w:val="20"/>
        </w:rPr>
        <w:t xml:space="preserve"> </w:t>
      </w:r>
    </w:p>
    <w:p w:rsidR="00763CD4" w:rsidRPr="00577D70" w:rsidRDefault="00B867AA" w:rsidP="006B2075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577D70">
        <w:rPr>
          <w:rFonts w:ascii="Verdana" w:hAnsi="Verdana"/>
          <w:sz w:val="20"/>
          <w:szCs w:val="20"/>
        </w:rPr>
        <w:t>antymobbingowe</w:t>
      </w:r>
      <w:proofErr w:type="spellEnd"/>
      <w:r w:rsidRPr="00577D70">
        <w:rPr>
          <w:rFonts w:ascii="Verdana" w:hAnsi="Verdana"/>
          <w:sz w:val="20"/>
          <w:szCs w:val="20"/>
        </w:rPr>
        <w:t xml:space="preserve">, </w:t>
      </w:r>
    </w:p>
    <w:p w:rsidR="00B867AA" w:rsidRPr="00577D70" w:rsidRDefault="00B867AA" w:rsidP="006B2075">
      <w:pPr>
        <w:pStyle w:val="Akapitzlist"/>
        <w:numPr>
          <w:ilvl w:val="1"/>
          <w:numId w:val="17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naruszeni</w:t>
      </w:r>
      <w:r w:rsidR="00045975" w:rsidRPr="00577D70">
        <w:rPr>
          <w:rFonts w:ascii="Verdana" w:hAnsi="Verdana"/>
          <w:sz w:val="20"/>
          <w:szCs w:val="20"/>
        </w:rPr>
        <w:t>a</w:t>
      </w:r>
      <w:r w:rsidRPr="00577D70">
        <w:rPr>
          <w:rFonts w:ascii="Verdana" w:hAnsi="Verdana"/>
          <w:sz w:val="20"/>
          <w:szCs w:val="20"/>
        </w:rPr>
        <w:t xml:space="preserve"> dyscypliny finansów publicznych</w:t>
      </w:r>
      <w:r w:rsidR="00B809CD" w:rsidRPr="00577D70">
        <w:rPr>
          <w:rFonts w:ascii="Verdana" w:hAnsi="Verdana"/>
          <w:sz w:val="20"/>
          <w:szCs w:val="20"/>
        </w:rPr>
        <w:t>;</w:t>
      </w:r>
    </w:p>
    <w:p w:rsidR="00150FE0" w:rsidRPr="00577D70" w:rsidRDefault="00150FE0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3F44DE" w:rsidRPr="00577D70" w:rsidRDefault="1C81FAAD" w:rsidP="006B20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b/>
          <w:bCs/>
          <w:sz w:val="20"/>
          <w:szCs w:val="20"/>
        </w:rPr>
        <w:t>Zgłaszający</w:t>
      </w:r>
      <w:r w:rsidR="1B1D6F28" w:rsidRPr="00577D70">
        <w:rPr>
          <w:rFonts w:ascii="Verdana" w:hAnsi="Verdana"/>
          <w:b/>
          <w:bCs/>
          <w:sz w:val="20"/>
          <w:szCs w:val="20"/>
        </w:rPr>
        <w:t>/Sygnalista</w:t>
      </w:r>
      <w:r w:rsidRPr="00577D70">
        <w:rPr>
          <w:rFonts w:ascii="Verdana" w:hAnsi="Verdana"/>
          <w:sz w:val="20"/>
          <w:szCs w:val="20"/>
        </w:rPr>
        <w:t xml:space="preserve"> —</w:t>
      </w:r>
      <w:r w:rsidR="6718B9C9" w:rsidRPr="00577D70">
        <w:rPr>
          <w:rFonts w:ascii="Verdana" w:hAnsi="Verdana"/>
          <w:sz w:val="20"/>
          <w:szCs w:val="20"/>
        </w:rPr>
        <w:t xml:space="preserve"> </w:t>
      </w:r>
      <w:r w:rsidR="7D0C5F0C" w:rsidRPr="00577D70">
        <w:rPr>
          <w:rFonts w:ascii="Verdana" w:hAnsi="Verdana"/>
          <w:sz w:val="20"/>
          <w:szCs w:val="20"/>
        </w:rPr>
        <w:t>osoba fizyczna,</w:t>
      </w:r>
      <w:r w:rsidR="2344D8D0" w:rsidRPr="00577D70">
        <w:rPr>
          <w:rFonts w:ascii="Verdana" w:hAnsi="Verdana"/>
          <w:sz w:val="20"/>
          <w:szCs w:val="20"/>
        </w:rPr>
        <w:t xml:space="preserve"> która zgłasza lub ujawnia publicznie informacj</w:t>
      </w:r>
      <w:r w:rsidR="7D0C5F0C" w:rsidRPr="00577D70">
        <w:rPr>
          <w:rFonts w:ascii="Verdana" w:hAnsi="Verdana"/>
          <w:sz w:val="20"/>
          <w:szCs w:val="20"/>
        </w:rPr>
        <w:t>e</w:t>
      </w:r>
      <w:r w:rsidR="2344D8D0" w:rsidRPr="00577D70">
        <w:rPr>
          <w:rFonts w:ascii="Verdana" w:hAnsi="Verdana"/>
          <w:sz w:val="20"/>
          <w:szCs w:val="20"/>
        </w:rPr>
        <w:t xml:space="preserve"> o naruszeniu prawa</w:t>
      </w:r>
      <w:r w:rsidR="7D0C5F0C" w:rsidRPr="00577D70">
        <w:rPr>
          <w:rFonts w:ascii="Verdana" w:hAnsi="Verdana"/>
          <w:sz w:val="20"/>
          <w:szCs w:val="20"/>
        </w:rPr>
        <w:t>,</w:t>
      </w:r>
      <w:r w:rsidR="2344D8D0" w:rsidRPr="00577D70">
        <w:rPr>
          <w:rFonts w:ascii="Verdana" w:hAnsi="Verdana"/>
          <w:sz w:val="20"/>
          <w:szCs w:val="20"/>
        </w:rPr>
        <w:t xml:space="preserve"> uzyska</w:t>
      </w:r>
      <w:r w:rsidR="7D0C5F0C" w:rsidRPr="00577D70">
        <w:rPr>
          <w:rFonts w:ascii="Verdana" w:hAnsi="Verdana"/>
          <w:sz w:val="20"/>
          <w:szCs w:val="20"/>
        </w:rPr>
        <w:t>ne</w:t>
      </w:r>
      <w:r w:rsidR="2344D8D0" w:rsidRPr="00577D70">
        <w:rPr>
          <w:rFonts w:ascii="Verdana" w:hAnsi="Verdana"/>
          <w:sz w:val="20"/>
          <w:szCs w:val="20"/>
        </w:rPr>
        <w:t xml:space="preserve"> w kontekście związanym z pracą, w tym</w:t>
      </w:r>
      <w:r w:rsidR="7D0C5F0C" w:rsidRPr="00577D70">
        <w:rPr>
          <w:rFonts w:ascii="Verdana" w:hAnsi="Verdana"/>
          <w:sz w:val="20"/>
          <w:szCs w:val="20"/>
        </w:rPr>
        <w:t>:</w:t>
      </w:r>
    </w:p>
    <w:p w:rsidR="003F44DE" w:rsidRPr="00577D70" w:rsidRDefault="003F44DE" w:rsidP="006B207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pracownik</w:t>
      </w:r>
      <w:r w:rsidR="00B809CD" w:rsidRPr="00577D70">
        <w:rPr>
          <w:rFonts w:ascii="Verdana" w:hAnsi="Verdana"/>
          <w:sz w:val="20"/>
          <w:szCs w:val="20"/>
        </w:rPr>
        <w:t>,</w:t>
      </w:r>
    </w:p>
    <w:p w:rsidR="003F44DE" w:rsidRPr="00577D70" w:rsidRDefault="003F44DE" w:rsidP="006B207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pracowni</w:t>
      </w:r>
      <w:r w:rsidR="003D195C" w:rsidRPr="00577D70">
        <w:rPr>
          <w:rFonts w:ascii="Verdana" w:hAnsi="Verdana"/>
          <w:sz w:val="20"/>
          <w:szCs w:val="20"/>
        </w:rPr>
        <w:t>k</w:t>
      </w:r>
      <w:r w:rsidRPr="00577D70">
        <w:rPr>
          <w:rFonts w:ascii="Verdana" w:hAnsi="Verdana"/>
          <w:sz w:val="20"/>
          <w:szCs w:val="20"/>
        </w:rPr>
        <w:t xml:space="preserve"> tymczasow</w:t>
      </w:r>
      <w:r w:rsidR="00B809CD" w:rsidRPr="00577D70">
        <w:rPr>
          <w:rFonts w:ascii="Verdana" w:hAnsi="Verdana"/>
          <w:sz w:val="20"/>
          <w:szCs w:val="20"/>
        </w:rPr>
        <w:t>y,</w:t>
      </w:r>
    </w:p>
    <w:p w:rsidR="003F44DE" w:rsidRPr="00577D70" w:rsidRDefault="003F44DE" w:rsidP="006B207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osob</w:t>
      </w:r>
      <w:r w:rsidR="00B809CD" w:rsidRPr="00577D70">
        <w:rPr>
          <w:rFonts w:ascii="Verdana" w:hAnsi="Verdana"/>
          <w:sz w:val="20"/>
          <w:szCs w:val="20"/>
        </w:rPr>
        <w:t>a</w:t>
      </w:r>
      <w:r w:rsidRPr="00577D70">
        <w:rPr>
          <w:rFonts w:ascii="Verdana" w:hAnsi="Verdana"/>
          <w:sz w:val="20"/>
          <w:szCs w:val="20"/>
        </w:rPr>
        <w:t xml:space="preserve"> świadcząc</w:t>
      </w:r>
      <w:r w:rsidR="00B809CD" w:rsidRPr="00577D70">
        <w:rPr>
          <w:rFonts w:ascii="Verdana" w:hAnsi="Verdana"/>
          <w:sz w:val="20"/>
          <w:szCs w:val="20"/>
        </w:rPr>
        <w:t>a</w:t>
      </w:r>
      <w:r w:rsidRPr="00577D70">
        <w:rPr>
          <w:rFonts w:ascii="Verdana" w:hAnsi="Verdana"/>
          <w:sz w:val="20"/>
          <w:szCs w:val="20"/>
        </w:rPr>
        <w:t xml:space="preserve"> pracę na innej podstaw</w:t>
      </w:r>
      <w:r w:rsidR="00534EC2">
        <w:rPr>
          <w:rFonts w:ascii="Verdana" w:hAnsi="Verdana"/>
          <w:sz w:val="20"/>
          <w:szCs w:val="20"/>
        </w:rPr>
        <w:t>ie niż stosunek pracy, w tym na </w:t>
      </w:r>
      <w:r w:rsidRPr="00577D70">
        <w:rPr>
          <w:rFonts w:ascii="Verdana" w:hAnsi="Verdana"/>
          <w:sz w:val="20"/>
          <w:szCs w:val="20"/>
        </w:rPr>
        <w:t>podstawie umowy cywilnoprawnej,</w:t>
      </w:r>
    </w:p>
    <w:p w:rsidR="003F44DE" w:rsidRPr="00577D70" w:rsidRDefault="003F44DE" w:rsidP="006B207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przedsiębiorc</w:t>
      </w:r>
      <w:r w:rsidR="00B809CD" w:rsidRPr="00577D70">
        <w:rPr>
          <w:rFonts w:ascii="Verdana" w:hAnsi="Verdana"/>
          <w:sz w:val="20"/>
          <w:szCs w:val="20"/>
        </w:rPr>
        <w:t>a</w:t>
      </w:r>
      <w:r w:rsidRPr="00577D70">
        <w:rPr>
          <w:rFonts w:ascii="Verdana" w:hAnsi="Verdana"/>
          <w:sz w:val="20"/>
          <w:szCs w:val="20"/>
        </w:rPr>
        <w:t>,</w:t>
      </w:r>
    </w:p>
    <w:p w:rsidR="003925C3" w:rsidRPr="00577D70" w:rsidRDefault="003925C3" w:rsidP="006B207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prokurent,</w:t>
      </w:r>
    </w:p>
    <w:p w:rsidR="003F44DE" w:rsidRPr="00577D70" w:rsidRDefault="003F44DE" w:rsidP="006B207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akcjonariusz lub wspólnik</w:t>
      </w:r>
      <w:r w:rsidR="00B809CD" w:rsidRPr="00577D70">
        <w:rPr>
          <w:rFonts w:ascii="Verdana" w:hAnsi="Verdana"/>
          <w:sz w:val="20"/>
          <w:szCs w:val="20"/>
        </w:rPr>
        <w:t>,</w:t>
      </w:r>
      <w:r w:rsidRPr="00577D70">
        <w:rPr>
          <w:rFonts w:ascii="Verdana" w:hAnsi="Verdana"/>
          <w:sz w:val="20"/>
          <w:szCs w:val="20"/>
        </w:rPr>
        <w:t xml:space="preserve"> </w:t>
      </w:r>
    </w:p>
    <w:p w:rsidR="003F44DE" w:rsidRPr="00577D70" w:rsidRDefault="003F44DE" w:rsidP="006B207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czło</w:t>
      </w:r>
      <w:r w:rsidR="00B809CD" w:rsidRPr="00577D70">
        <w:rPr>
          <w:rFonts w:ascii="Verdana" w:hAnsi="Verdana"/>
          <w:sz w:val="20"/>
          <w:szCs w:val="20"/>
        </w:rPr>
        <w:t>nek</w:t>
      </w:r>
      <w:r w:rsidRPr="00577D70">
        <w:rPr>
          <w:rFonts w:ascii="Verdana" w:hAnsi="Verdana"/>
          <w:sz w:val="20"/>
          <w:szCs w:val="20"/>
        </w:rPr>
        <w:t xml:space="preserve"> organu osoby prawnej</w:t>
      </w:r>
      <w:r w:rsidR="003925C3" w:rsidRPr="00577D70">
        <w:rPr>
          <w:rFonts w:ascii="Verdana" w:hAnsi="Verdana"/>
          <w:sz w:val="20"/>
          <w:szCs w:val="20"/>
        </w:rPr>
        <w:t xml:space="preserve"> lub jednostki organizacyjnej nieposiadającej osobowości prawnej,</w:t>
      </w:r>
    </w:p>
    <w:p w:rsidR="003F44DE" w:rsidRPr="00577D70" w:rsidRDefault="003F44DE" w:rsidP="006B207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osob</w:t>
      </w:r>
      <w:r w:rsidR="00B809CD" w:rsidRPr="00577D70">
        <w:rPr>
          <w:rFonts w:ascii="Verdana" w:hAnsi="Verdana"/>
          <w:sz w:val="20"/>
          <w:szCs w:val="20"/>
        </w:rPr>
        <w:t xml:space="preserve">a </w:t>
      </w:r>
      <w:r w:rsidRPr="00577D70">
        <w:rPr>
          <w:rFonts w:ascii="Verdana" w:hAnsi="Verdana"/>
          <w:sz w:val="20"/>
          <w:szCs w:val="20"/>
        </w:rPr>
        <w:t>świadcząc</w:t>
      </w:r>
      <w:r w:rsidR="00B809CD" w:rsidRPr="00577D70">
        <w:rPr>
          <w:rFonts w:ascii="Verdana" w:hAnsi="Verdana"/>
          <w:sz w:val="20"/>
          <w:szCs w:val="20"/>
        </w:rPr>
        <w:t>a</w:t>
      </w:r>
      <w:r w:rsidRPr="00577D70">
        <w:rPr>
          <w:rFonts w:ascii="Verdana" w:hAnsi="Verdana"/>
          <w:sz w:val="20"/>
          <w:szCs w:val="20"/>
        </w:rPr>
        <w:t xml:space="preserve"> pracę pod nadzorem i kierownictwem wykonawcy, podwykonawcy lub dostawcy, </w:t>
      </w:r>
    </w:p>
    <w:p w:rsidR="003F44DE" w:rsidRPr="00577D70" w:rsidRDefault="003F44DE" w:rsidP="006B207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stażyst</w:t>
      </w:r>
      <w:r w:rsidR="00B809CD" w:rsidRPr="00577D70">
        <w:rPr>
          <w:rFonts w:ascii="Verdana" w:hAnsi="Verdana"/>
          <w:sz w:val="20"/>
          <w:szCs w:val="20"/>
        </w:rPr>
        <w:t>a</w:t>
      </w:r>
      <w:r w:rsidRPr="00577D70">
        <w:rPr>
          <w:rFonts w:ascii="Verdana" w:hAnsi="Verdana"/>
          <w:sz w:val="20"/>
          <w:szCs w:val="20"/>
        </w:rPr>
        <w:t xml:space="preserve">, </w:t>
      </w:r>
    </w:p>
    <w:p w:rsidR="003F44DE" w:rsidRPr="00577D70" w:rsidRDefault="003F44DE" w:rsidP="006B207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wolontariusz, </w:t>
      </w:r>
    </w:p>
    <w:p w:rsidR="003F44DE" w:rsidRPr="00577D70" w:rsidRDefault="003F44DE" w:rsidP="006B207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praktykant, </w:t>
      </w:r>
    </w:p>
    <w:p w:rsidR="00150FE0" w:rsidRPr="00577D70" w:rsidRDefault="2344D8D0" w:rsidP="006B2075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osob</w:t>
      </w:r>
      <w:r w:rsidR="425495CD" w:rsidRPr="00577D70">
        <w:rPr>
          <w:rFonts w:ascii="Verdana" w:hAnsi="Verdana"/>
          <w:sz w:val="20"/>
          <w:szCs w:val="20"/>
        </w:rPr>
        <w:t>a</w:t>
      </w:r>
      <w:r w:rsidRPr="00577D70">
        <w:rPr>
          <w:rFonts w:ascii="Verdana" w:hAnsi="Verdana"/>
          <w:sz w:val="20"/>
          <w:szCs w:val="20"/>
        </w:rPr>
        <w:t xml:space="preserve"> fizyczn</w:t>
      </w:r>
      <w:r w:rsidR="425495CD" w:rsidRPr="00577D70">
        <w:rPr>
          <w:rFonts w:ascii="Verdana" w:hAnsi="Verdana"/>
          <w:sz w:val="20"/>
          <w:szCs w:val="20"/>
        </w:rPr>
        <w:t xml:space="preserve">a </w:t>
      </w:r>
      <w:r w:rsidRPr="00577D70">
        <w:rPr>
          <w:rFonts w:ascii="Verdana" w:hAnsi="Verdana"/>
          <w:sz w:val="20"/>
          <w:szCs w:val="20"/>
        </w:rPr>
        <w:t xml:space="preserve">przed nawiązaniem stosunku pracy </w:t>
      </w:r>
      <w:r w:rsidR="00534EC2">
        <w:rPr>
          <w:rFonts w:ascii="Verdana" w:hAnsi="Verdana"/>
          <w:sz w:val="20"/>
          <w:szCs w:val="20"/>
        </w:rPr>
        <w:t>(w trakcie rekrutacji lub </w:t>
      </w:r>
      <w:r w:rsidR="425495CD" w:rsidRPr="00577D70">
        <w:rPr>
          <w:rFonts w:ascii="Verdana" w:hAnsi="Verdana"/>
          <w:sz w:val="20"/>
          <w:szCs w:val="20"/>
        </w:rPr>
        <w:t xml:space="preserve">negocjacji) </w:t>
      </w:r>
      <w:r w:rsidRPr="00577D70">
        <w:rPr>
          <w:rFonts w:ascii="Verdana" w:hAnsi="Verdana"/>
          <w:sz w:val="20"/>
          <w:szCs w:val="20"/>
        </w:rPr>
        <w:t>lub innego stosunku prawnego stanowiącego podstawę świadczenia pracy lub usług lub pełnienia funkcji</w:t>
      </w:r>
      <w:r w:rsidR="00534EC2">
        <w:rPr>
          <w:rFonts w:ascii="Verdana" w:hAnsi="Verdana"/>
          <w:sz w:val="20"/>
          <w:szCs w:val="20"/>
        </w:rPr>
        <w:t xml:space="preserve"> albo dostarczania towarów, lub </w:t>
      </w:r>
      <w:r w:rsidRPr="00577D70">
        <w:rPr>
          <w:rFonts w:ascii="Verdana" w:hAnsi="Verdana"/>
          <w:sz w:val="20"/>
          <w:szCs w:val="20"/>
        </w:rPr>
        <w:t>gdy taki stosunek już ustał</w:t>
      </w:r>
      <w:r w:rsidR="425495CD" w:rsidRPr="00577D70">
        <w:rPr>
          <w:rFonts w:ascii="Verdana" w:hAnsi="Verdana"/>
          <w:sz w:val="20"/>
          <w:szCs w:val="20"/>
        </w:rPr>
        <w:t>;</w:t>
      </w:r>
    </w:p>
    <w:p w:rsidR="00396A36" w:rsidRPr="00577D70" w:rsidRDefault="00396A36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396A36" w:rsidRPr="00577D70" w:rsidRDefault="17421D08" w:rsidP="006B20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b/>
          <w:bCs/>
          <w:sz w:val="20"/>
          <w:szCs w:val="20"/>
        </w:rPr>
        <w:t>Naruszenie prawa</w:t>
      </w:r>
      <w:r w:rsidR="425495CD" w:rsidRPr="00577D70">
        <w:rPr>
          <w:rFonts w:ascii="Verdana" w:hAnsi="Verdana"/>
          <w:b/>
          <w:bCs/>
          <w:sz w:val="20"/>
          <w:szCs w:val="20"/>
        </w:rPr>
        <w:t xml:space="preserve"> - </w:t>
      </w:r>
      <w:r w:rsidRPr="00577D70">
        <w:rPr>
          <w:rFonts w:ascii="Verdana" w:hAnsi="Verdana"/>
          <w:sz w:val="20"/>
          <w:szCs w:val="20"/>
        </w:rPr>
        <w:t>należy przez to rozumieć działanie lub zaniechanie niezgodne z prawem lub mające na celu obejście prawa</w:t>
      </w:r>
      <w:r w:rsidR="7CFE8453" w:rsidRPr="00577D70">
        <w:rPr>
          <w:rFonts w:ascii="Verdana" w:hAnsi="Verdana"/>
          <w:sz w:val="20"/>
          <w:szCs w:val="20"/>
        </w:rPr>
        <w:t>.</w:t>
      </w:r>
    </w:p>
    <w:p w:rsidR="00F65BFC" w:rsidRPr="00577D70" w:rsidRDefault="00F65BFC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117F0A" w:rsidRPr="00577D70" w:rsidRDefault="00BA6027" w:rsidP="006B2075">
      <w:pPr>
        <w:pStyle w:val="Nagwek1"/>
        <w:spacing w:line="36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bookmarkStart w:id="4" w:name="_Toc177743793"/>
      <w:r w:rsidRPr="00577D70">
        <w:rPr>
          <w:rFonts w:ascii="Verdana" w:hAnsi="Verdana" w:cs="Times New Roman"/>
          <w:b/>
          <w:bCs/>
          <w:sz w:val="20"/>
          <w:szCs w:val="20"/>
        </w:rPr>
        <w:t>§ 3</w:t>
      </w:r>
      <w:r w:rsidR="006419DC" w:rsidRPr="00577D70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4A0791" w:rsidRPr="00577D70">
        <w:rPr>
          <w:rFonts w:ascii="Verdana" w:hAnsi="Verdana" w:cs="Times New Roman"/>
          <w:b/>
          <w:bCs/>
          <w:sz w:val="20"/>
          <w:szCs w:val="20"/>
        </w:rPr>
        <w:t xml:space="preserve">Procedura </w:t>
      </w:r>
      <w:r w:rsidRPr="00577D70">
        <w:rPr>
          <w:rFonts w:ascii="Verdana" w:hAnsi="Verdana" w:cs="Times New Roman"/>
          <w:b/>
          <w:bCs/>
          <w:sz w:val="20"/>
          <w:szCs w:val="20"/>
        </w:rPr>
        <w:t xml:space="preserve">zgłaszania </w:t>
      </w:r>
      <w:r w:rsidR="00FF49D6" w:rsidRPr="00577D70">
        <w:rPr>
          <w:rFonts w:ascii="Verdana" w:hAnsi="Verdana" w:cs="Times New Roman"/>
          <w:b/>
          <w:bCs/>
          <w:sz w:val="20"/>
          <w:szCs w:val="20"/>
        </w:rPr>
        <w:t xml:space="preserve">wewnętrznych </w:t>
      </w:r>
      <w:r w:rsidRPr="00577D70">
        <w:rPr>
          <w:rFonts w:ascii="Verdana" w:hAnsi="Verdana" w:cs="Times New Roman"/>
          <w:b/>
          <w:bCs/>
          <w:sz w:val="20"/>
          <w:szCs w:val="20"/>
        </w:rPr>
        <w:t xml:space="preserve">naruszeń </w:t>
      </w:r>
      <w:r w:rsidR="00FF49D6" w:rsidRPr="00577D70">
        <w:rPr>
          <w:rFonts w:ascii="Verdana" w:hAnsi="Verdana" w:cs="Times New Roman"/>
          <w:b/>
          <w:bCs/>
          <w:sz w:val="20"/>
          <w:szCs w:val="20"/>
        </w:rPr>
        <w:t>prawa</w:t>
      </w:r>
      <w:bookmarkEnd w:id="4"/>
    </w:p>
    <w:p w:rsidR="00117F0A" w:rsidRPr="00577D70" w:rsidRDefault="00117F0A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407C52" w:rsidRPr="00577D70" w:rsidRDefault="00461A6B" w:rsidP="006B207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Podmiot </w:t>
      </w:r>
      <w:r w:rsidR="008B0BAC" w:rsidRPr="00577D70">
        <w:rPr>
          <w:rFonts w:ascii="Verdana" w:hAnsi="Verdana"/>
          <w:sz w:val="20"/>
          <w:szCs w:val="20"/>
        </w:rPr>
        <w:t>p</w:t>
      </w:r>
      <w:r w:rsidRPr="00577D70">
        <w:rPr>
          <w:rFonts w:ascii="Verdana" w:hAnsi="Verdana"/>
          <w:sz w:val="20"/>
          <w:szCs w:val="20"/>
        </w:rPr>
        <w:t>rawny</w:t>
      </w:r>
      <w:r w:rsidR="007B1E88" w:rsidRPr="00577D70">
        <w:rPr>
          <w:rFonts w:ascii="Verdana" w:hAnsi="Verdana"/>
          <w:sz w:val="20"/>
          <w:szCs w:val="20"/>
        </w:rPr>
        <w:t xml:space="preserve"> </w:t>
      </w:r>
      <w:r w:rsidR="008A2EC6" w:rsidRPr="00577D70">
        <w:rPr>
          <w:rFonts w:ascii="Verdana" w:hAnsi="Verdana"/>
          <w:sz w:val="20"/>
          <w:szCs w:val="20"/>
        </w:rPr>
        <w:t xml:space="preserve">ustala </w:t>
      </w:r>
      <w:r w:rsidRPr="00577D70">
        <w:rPr>
          <w:rFonts w:ascii="Verdana" w:hAnsi="Verdana"/>
          <w:sz w:val="20"/>
          <w:szCs w:val="20"/>
        </w:rPr>
        <w:t>niniejszą</w:t>
      </w:r>
      <w:r w:rsidR="008A2EC6" w:rsidRPr="00577D70">
        <w:rPr>
          <w:rFonts w:ascii="Verdana" w:hAnsi="Verdana"/>
          <w:sz w:val="20"/>
          <w:szCs w:val="20"/>
        </w:rPr>
        <w:t xml:space="preserve"> </w:t>
      </w:r>
      <w:r w:rsidR="00577D70" w:rsidRPr="00577D70">
        <w:rPr>
          <w:rFonts w:ascii="Verdana" w:hAnsi="Verdana"/>
          <w:b/>
          <w:sz w:val="20"/>
          <w:szCs w:val="20"/>
        </w:rPr>
        <w:t>„</w:t>
      </w:r>
      <w:r w:rsidRPr="00577D70">
        <w:rPr>
          <w:rFonts w:ascii="Verdana" w:hAnsi="Verdana"/>
          <w:b/>
          <w:bCs/>
          <w:i/>
          <w:iCs/>
          <w:sz w:val="20"/>
          <w:szCs w:val="20"/>
        </w:rPr>
        <w:t>P</w:t>
      </w:r>
      <w:r w:rsidR="008A2EC6" w:rsidRPr="00577D70">
        <w:rPr>
          <w:rFonts w:ascii="Verdana" w:hAnsi="Verdana"/>
          <w:b/>
          <w:bCs/>
          <w:i/>
          <w:iCs/>
          <w:sz w:val="20"/>
          <w:szCs w:val="20"/>
        </w:rPr>
        <w:t>rocedurę</w:t>
      </w:r>
      <w:r w:rsidR="008A2EC6" w:rsidRPr="00577D70">
        <w:rPr>
          <w:rFonts w:ascii="Verdana" w:hAnsi="Verdana"/>
          <w:i/>
          <w:iCs/>
          <w:sz w:val="20"/>
          <w:szCs w:val="20"/>
        </w:rPr>
        <w:t xml:space="preserve"> </w:t>
      </w:r>
      <w:r w:rsidR="008A2EC6" w:rsidRPr="00577D70">
        <w:rPr>
          <w:rFonts w:ascii="Verdana" w:hAnsi="Verdana"/>
          <w:b/>
          <w:bCs/>
          <w:i/>
          <w:iCs/>
          <w:sz w:val="20"/>
          <w:szCs w:val="20"/>
        </w:rPr>
        <w:t>zgłaszania</w:t>
      </w:r>
      <w:r w:rsidR="00FF49D6" w:rsidRPr="00577D70">
        <w:rPr>
          <w:rFonts w:ascii="Verdana" w:hAnsi="Verdana"/>
          <w:b/>
          <w:bCs/>
          <w:i/>
          <w:iCs/>
          <w:sz w:val="20"/>
          <w:szCs w:val="20"/>
        </w:rPr>
        <w:t xml:space="preserve"> wewnętrznych</w:t>
      </w:r>
      <w:r w:rsidR="008A2EC6" w:rsidRPr="00577D70">
        <w:rPr>
          <w:rFonts w:ascii="Verdana" w:hAnsi="Verdana"/>
          <w:b/>
          <w:bCs/>
          <w:i/>
          <w:iCs/>
          <w:sz w:val="20"/>
          <w:szCs w:val="20"/>
        </w:rPr>
        <w:t xml:space="preserve"> naruszeń</w:t>
      </w:r>
      <w:r w:rsidRPr="00577D70">
        <w:rPr>
          <w:rFonts w:ascii="Verdana" w:hAnsi="Verdana"/>
          <w:b/>
          <w:bCs/>
          <w:i/>
          <w:iCs/>
          <w:sz w:val="20"/>
          <w:szCs w:val="20"/>
        </w:rPr>
        <w:t xml:space="preserve"> </w:t>
      </w:r>
      <w:r w:rsidR="00220DB4" w:rsidRPr="00577D70">
        <w:rPr>
          <w:rFonts w:ascii="Verdana" w:hAnsi="Verdana"/>
          <w:b/>
          <w:bCs/>
          <w:i/>
          <w:iCs/>
          <w:sz w:val="20"/>
          <w:szCs w:val="20"/>
        </w:rPr>
        <w:t xml:space="preserve">prawa </w:t>
      </w:r>
      <w:r w:rsidR="00EC5363" w:rsidRPr="00577D70">
        <w:rPr>
          <w:rFonts w:ascii="Verdana" w:hAnsi="Verdana"/>
          <w:b/>
          <w:bCs/>
          <w:i/>
          <w:iCs/>
          <w:sz w:val="20"/>
          <w:szCs w:val="20"/>
        </w:rPr>
        <w:t xml:space="preserve">oraz </w:t>
      </w:r>
      <w:r w:rsidR="008A2EC6" w:rsidRPr="00577D70">
        <w:rPr>
          <w:rFonts w:ascii="Verdana" w:hAnsi="Verdana"/>
          <w:b/>
          <w:bCs/>
          <w:i/>
          <w:iCs/>
          <w:sz w:val="20"/>
          <w:szCs w:val="20"/>
        </w:rPr>
        <w:t>podejmowania działań następczych</w:t>
      </w:r>
      <w:r w:rsidR="00577D70">
        <w:rPr>
          <w:rFonts w:ascii="Verdana" w:hAnsi="Verdana"/>
          <w:b/>
          <w:bCs/>
          <w:i/>
          <w:iCs/>
          <w:sz w:val="20"/>
          <w:szCs w:val="20"/>
        </w:rPr>
        <w:t>”</w:t>
      </w:r>
      <w:r w:rsidR="008A2EC6" w:rsidRPr="00577D70">
        <w:rPr>
          <w:rFonts w:ascii="Verdana" w:hAnsi="Verdana"/>
          <w:sz w:val="20"/>
          <w:szCs w:val="20"/>
        </w:rPr>
        <w:t xml:space="preserve">, zwaną dalej </w:t>
      </w:r>
      <w:r w:rsidR="009C3E93" w:rsidRPr="00577D70">
        <w:rPr>
          <w:rFonts w:ascii="Verdana" w:hAnsi="Verdana"/>
          <w:i/>
          <w:iCs/>
          <w:sz w:val="20"/>
          <w:szCs w:val="20"/>
        </w:rPr>
        <w:t>P</w:t>
      </w:r>
      <w:r w:rsidR="008A2EC6" w:rsidRPr="00577D70">
        <w:rPr>
          <w:rFonts w:ascii="Verdana" w:hAnsi="Verdana"/>
          <w:i/>
          <w:iCs/>
          <w:sz w:val="20"/>
          <w:szCs w:val="20"/>
        </w:rPr>
        <w:t>rocedurą</w:t>
      </w:r>
      <w:r w:rsidRPr="00577D70">
        <w:rPr>
          <w:rFonts w:ascii="Verdana" w:hAnsi="Verdana"/>
          <w:i/>
          <w:iCs/>
          <w:sz w:val="20"/>
          <w:szCs w:val="20"/>
        </w:rPr>
        <w:t>.</w:t>
      </w:r>
    </w:p>
    <w:p w:rsidR="00407C52" w:rsidRPr="00577D70" w:rsidRDefault="3ED2B6FC" w:rsidP="006B207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i/>
          <w:iCs/>
          <w:sz w:val="20"/>
          <w:szCs w:val="20"/>
        </w:rPr>
        <w:t>Procedura</w:t>
      </w:r>
      <w:r w:rsidRPr="00577D70">
        <w:rPr>
          <w:rFonts w:ascii="Verdana" w:hAnsi="Verdana"/>
          <w:sz w:val="20"/>
          <w:szCs w:val="20"/>
        </w:rPr>
        <w:t xml:space="preserve"> zostaje podana do wiadomości osób wykonujących pracę na rzecz </w:t>
      </w:r>
      <w:r w:rsidR="008B0BAC" w:rsidRPr="00577D70">
        <w:rPr>
          <w:rFonts w:ascii="Verdana" w:hAnsi="Verdana"/>
          <w:sz w:val="20"/>
          <w:szCs w:val="20"/>
        </w:rPr>
        <w:t>P</w:t>
      </w:r>
      <w:r w:rsidRPr="00577D70">
        <w:rPr>
          <w:rFonts w:ascii="Verdana" w:hAnsi="Verdana"/>
          <w:sz w:val="20"/>
          <w:szCs w:val="20"/>
        </w:rPr>
        <w:t xml:space="preserve">odmiotu </w:t>
      </w:r>
      <w:r w:rsidR="008B0BAC" w:rsidRPr="00577D70">
        <w:rPr>
          <w:rFonts w:ascii="Verdana" w:hAnsi="Verdana"/>
          <w:sz w:val="20"/>
          <w:szCs w:val="20"/>
        </w:rPr>
        <w:t>p</w:t>
      </w:r>
      <w:r w:rsidRPr="00577D70">
        <w:rPr>
          <w:rFonts w:ascii="Verdana" w:hAnsi="Verdana"/>
          <w:sz w:val="20"/>
          <w:szCs w:val="20"/>
        </w:rPr>
        <w:t xml:space="preserve">rawnego, na </w:t>
      </w:r>
      <w:r w:rsidR="003925C3" w:rsidRPr="00577D70">
        <w:rPr>
          <w:rFonts w:ascii="Verdana" w:hAnsi="Verdana"/>
          <w:sz w:val="20"/>
          <w:szCs w:val="20"/>
        </w:rPr>
        <w:t>7 dni</w:t>
      </w:r>
      <w:r w:rsidR="080BA450" w:rsidRPr="00577D70">
        <w:rPr>
          <w:rFonts w:ascii="Verdana" w:hAnsi="Verdana"/>
          <w:sz w:val="20"/>
          <w:szCs w:val="20"/>
        </w:rPr>
        <w:t xml:space="preserve"> przed</w:t>
      </w:r>
      <w:r w:rsidRPr="00577D70">
        <w:rPr>
          <w:rFonts w:ascii="Verdana" w:hAnsi="Verdana"/>
          <w:sz w:val="20"/>
          <w:szCs w:val="20"/>
        </w:rPr>
        <w:t xml:space="preserve"> jej</w:t>
      </w:r>
      <w:r w:rsidR="080BA450" w:rsidRPr="00577D70">
        <w:rPr>
          <w:rFonts w:ascii="Verdana" w:hAnsi="Verdana"/>
          <w:sz w:val="20"/>
          <w:szCs w:val="20"/>
        </w:rPr>
        <w:t xml:space="preserve"> wejściem w życie</w:t>
      </w:r>
      <w:r w:rsidR="6AF18E44" w:rsidRPr="00577D70">
        <w:rPr>
          <w:rFonts w:ascii="Verdana" w:hAnsi="Verdana"/>
          <w:sz w:val="20"/>
          <w:szCs w:val="20"/>
        </w:rPr>
        <w:t xml:space="preserve">. </w:t>
      </w:r>
    </w:p>
    <w:p w:rsidR="00D061D6" w:rsidRPr="00577D70" w:rsidRDefault="00D061D6" w:rsidP="006B207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i/>
          <w:iCs/>
          <w:sz w:val="20"/>
          <w:szCs w:val="20"/>
        </w:rPr>
        <w:lastRenderedPageBreak/>
        <w:t xml:space="preserve">Procedura </w:t>
      </w:r>
      <w:r w:rsidRPr="00577D70">
        <w:rPr>
          <w:rFonts w:ascii="Verdana" w:hAnsi="Verdana"/>
          <w:sz w:val="20"/>
          <w:szCs w:val="20"/>
        </w:rPr>
        <w:t>udostępniana jest</w:t>
      </w:r>
      <w:r w:rsidR="00CA5BDA" w:rsidRPr="00577D70">
        <w:rPr>
          <w:rFonts w:ascii="Verdana" w:hAnsi="Verdana"/>
          <w:sz w:val="20"/>
          <w:szCs w:val="20"/>
        </w:rPr>
        <w:t xml:space="preserve"> </w:t>
      </w:r>
      <w:r w:rsidR="00195D56" w:rsidRPr="00577D70">
        <w:rPr>
          <w:rFonts w:ascii="Verdana" w:hAnsi="Verdana"/>
          <w:sz w:val="20"/>
          <w:szCs w:val="20"/>
        </w:rPr>
        <w:t xml:space="preserve">na tablicy ogłoszeń w </w:t>
      </w:r>
      <w:r w:rsidR="00CA5BDA" w:rsidRPr="00577D70">
        <w:rPr>
          <w:rFonts w:ascii="Verdana" w:hAnsi="Verdana"/>
          <w:sz w:val="20"/>
          <w:szCs w:val="20"/>
        </w:rPr>
        <w:t xml:space="preserve">siedzibie </w:t>
      </w:r>
      <w:r w:rsidR="00195D56" w:rsidRPr="00577D70">
        <w:rPr>
          <w:rFonts w:ascii="Verdana" w:hAnsi="Verdana"/>
          <w:sz w:val="20"/>
          <w:szCs w:val="20"/>
        </w:rPr>
        <w:t>Powiatowego Centrum Pomocy Rodzinie w Wieliczce</w:t>
      </w:r>
      <w:r w:rsidR="00CA5BDA" w:rsidRPr="00577D70">
        <w:rPr>
          <w:rFonts w:ascii="Verdana" w:hAnsi="Verdana"/>
          <w:sz w:val="20"/>
          <w:szCs w:val="20"/>
        </w:rPr>
        <w:t xml:space="preserve"> </w:t>
      </w:r>
      <w:r w:rsidR="00732A69" w:rsidRPr="00577D70">
        <w:rPr>
          <w:rFonts w:ascii="Verdana" w:hAnsi="Verdana"/>
          <w:sz w:val="20"/>
          <w:szCs w:val="20"/>
        </w:rPr>
        <w:t xml:space="preserve">oraz na stronie </w:t>
      </w:r>
      <w:r w:rsidR="00195D56" w:rsidRPr="0083632F">
        <w:rPr>
          <w:rFonts w:ascii="Verdana" w:hAnsi="Verdana"/>
          <w:sz w:val="20"/>
          <w:szCs w:val="20"/>
        </w:rPr>
        <w:t>www.pcpr-wieliczka.pl</w:t>
      </w:r>
      <w:r w:rsidR="00195D56" w:rsidRPr="00577D70">
        <w:rPr>
          <w:rFonts w:ascii="Verdana" w:hAnsi="Verdana"/>
          <w:sz w:val="20"/>
          <w:szCs w:val="20"/>
        </w:rPr>
        <w:t xml:space="preserve">. </w:t>
      </w:r>
      <w:r w:rsidR="00CA5BDA" w:rsidRPr="00577D70">
        <w:rPr>
          <w:rFonts w:ascii="Verdana" w:hAnsi="Verdana"/>
          <w:sz w:val="20"/>
          <w:szCs w:val="20"/>
        </w:rPr>
        <w:t xml:space="preserve"> </w:t>
      </w:r>
      <w:r w:rsidR="00732A69" w:rsidRPr="00577D70">
        <w:rPr>
          <w:rFonts w:ascii="Verdana" w:hAnsi="Verdana"/>
          <w:sz w:val="20"/>
          <w:szCs w:val="20"/>
        </w:rPr>
        <w:t xml:space="preserve"> </w:t>
      </w:r>
    </w:p>
    <w:p w:rsidR="00461A6B" w:rsidRPr="00577D70" w:rsidRDefault="00461A6B" w:rsidP="006B207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Każdy pracownik</w:t>
      </w:r>
      <w:r w:rsidR="00407C52" w:rsidRPr="00577D70">
        <w:rPr>
          <w:rFonts w:ascii="Verdana" w:hAnsi="Verdana"/>
          <w:sz w:val="20"/>
          <w:szCs w:val="20"/>
        </w:rPr>
        <w:t xml:space="preserve"> </w:t>
      </w:r>
      <w:r w:rsidRPr="00577D70">
        <w:rPr>
          <w:rFonts w:ascii="Verdana" w:hAnsi="Verdana"/>
          <w:sz w:val="20"/>
          <w:szCs w:val="20"/>
        </w:rPr>
        <w:t>potwierdza zapoznanie się z niniejszą</w:t>
      </w:r>
      <w:r w:rsidR="00BA6027" w:rsidRPr="00577D70">
        <w:rPr>
          <w:rFonts w:ascii="Verdana" w:hAnsi="Verdana"/>
          <w:sz w:val="20"/>
          <w:szCs w:val="20"/>
        </w:rPr>
        <w:t xml:space="preserve"> </w:t>
      </w:r>
      <w:r w:rsidR="00BA6027" w:rsidRPr="00577D70">
        <w:rPr>
          <w:rFonts w:ascii="Verdana" w:hAnsi="Verdana"/>
          <w:i/>
          <w:iCs/>
          <w:sz w:val="20"/>
          <w:szCs w:val="20"/>
        </w:rPr>
        <w:t>P</w:t>
      </w:r>
      <w:r w:rsidRPr="00577D70">
        <w:rPr>
          <w:rFonts w:ascii="Verdana" w:hAnsi="Verdana"/>
          <w:i/>
          <w:iCs/>
          <w:sz w:val="20"/>
          <w:szCs w:val="20"/>
        </w:rPr>
        <w:t>rocedurą,</w:t>
      </w:r>
      <w:r w:rsidRPr="00577D70">
        <w:rPr>
          <w:rFonts w:ascii="Verdana" w:hAnsi="Verdana"/>
          <w:sz w:val="20"/>
          <w:szCs w:val="20"/>
        </w:rPr>
        <w:t xml:space="preserve"> poprzez złożenie oświadczenia</w:t>
      </w:r>
      <w:r w:rsidR="00D061D6" w:rsidRPr="00577D70">
        <w:rPr>
          <w:rFonts w:ascii="Verdana" w:hAnsi="Verdana"/>
          <w:sz w:val="20"/>
          <w:szCs w:val="20"/>
        </w:rPr>
        <w:t xml:space="preserve"> w formie pisemnej papierowej, </w:t>
      </w:r>
      <w:r w:rsidR="00B62D3D" w:rsidRPr="00577D70">
        <w:rPr>
          <w:rFonts w:ascii="Verdana" w:hAnsi="Verdana"/>
          <w:color w:val="auto"/>
          <w:sz w:val="20"/>
          <w:szCs w:val="20"/>
        </w:rPr>
        <w:t xml:space="preserve">o treści określonej </w:t>
      </w:r>
      <w:r w:rsidR="00B62D3D" w:rsidRPr="00577D70">
        <w:rPr>
          <w:rFonts w:ascii="Verdana" w:hAnsi="Verdana"/>
          <w:sz w:val="20"/>
          <w:szCs w:val="20"/>
        </w:rPr>
        <w:t>w</w:t>
      </w:r>
      <w:r w:rsidRPr="00577D70">
        <w:rPr>
          <w:rFonts w:ascii="Verdana" w:hAnsi="Verdana"/>
          <w:sz w:val="20"/>
          <w:szCs w:val="20"/>
        </w:rPr>
        <w:t xml:space="preserve"> </w:t>
      </w:r>
      <w:r w:rsidR="00577D70">
        <w:rPr>
          <w:rFonts w:ascii="Verdana" w:hAnsi="Verdana"/>
          <w:b/>
          <w:bCs/>
          <w:sz w:val="20"/>
          <w:szCs w:val="20"/>
        </w:rPr>
        <w:t>załączniku</w:t>
      </w:r>
      <w:r w:rsidRPr="00577D70">
        <w:rPr>
          <w:rFonts w:ascii="Verdana" w:hAnsi="Verdana"/>
          <w:b/>
          <w:bCs/>
          <w:sz w:val="20"/>
          <w:szCs w:val="20"/>
        </w:rPr>
        <w:t xml:space="preserve"> </w:t>
      </w:r>
      <w:r w:rsidR="000229DE" w:rsidRPr="00577D70">
        <w:rPr>
          <w:rFonts w:ascii="Verdana" w:hAnsi="Verdana"/>
          <w:b/>
          <w:bCs/>
          <w:sz w:val="20"/>
          <w:szCs w:val="20"/>
        </w:rPr>
        <w:t>n</w:t>
      </w:r>
      <w:r w:rsidRPr="00577D70">
        <w:rPr>
          <w:rFonts w:ascii="Verdana" w:hAnsi="Verdana"/>
          <w:b/>
          <w:bCs/>
          <w:sz w:val="20"/>
          <w:szCs w:val="20"/>
        </w:rPr>
        <w:t xml:space="preserve">r 1 </w:t>
      </w:r>
      <w:r w:rsidRPr="00577D70">
        <w:rPr>
          <w:rFonts w:ascii="Verdana" w:hAnsi="Verdana"/>
          <w:sz w:val="20"/>
          <w:szCs w:val="20"/>
        </w:rPr>
        <w:t xml:space="preserve">do niniejszej </w:t>
      </w:r>
      <w:r w:rsidR="00407C52" w:rsidRPr="00577D70">
        <w:rPr>
          <w:rFonts w:ascii="Verdana" w:hAnsi="Verdana"/>
          <w:i/>
          <w:iCs/>
          <w:sz w:val="20"/>
          <w:szCs w:val="20"/>
        </w:rPr>
        <w:t>Procedury.</w:t>
      </w:r>
    </w:p>
    <w:p w:rsidR="00BA6027" w:rsidRPr="00577D70" w:rsidRDefault="080BA450" w:rsidP="006B207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Przekazanie informacji o </w:t>
      </w:r>
      <w:r w:rsidR="794A39A2" w:rsidRPr="00577D70">
        <w:rPr>
          <w:rFonts w:ascii="Verdana" w:hAnsi="Verdana"/>
          <w:i/>
          <w:iCs/>
          <w:sz w:val="20"/>
          <w:szCs w:val="20"/>
        </w:rPr>
        <w:t>P</w:t>
      </w:r>
      <w:r w:rsidRPr="00577D70">
        <w:rPr>
          <w:rFonts w:ascii="Verdana" w:hAnsi="Verdana"/>
          <w:i/>
          <w:iCs/>
          <w:sz w:val="20"/>
          <w:szCs w:val="20"/>
        </w:rPr>
        <w:t>rocedurze</w:t>
      </w:r>
      <w:r w:rsidRPr="00577D70">
        <w:rPr>
          <w:rFonts w:ascii="Verdana" w:hAnsi="Verdana"/>
          <w:sz w:val="20"/>
          <w:szCs w:val="20"/>
        </w:rPr>
        <w:t xml:space="preserve"> osobie ubiegaj</w:t>
      </w:r>
      <w:r w:rsidR="00534EC2">
        <w:rPr>
          <w:rFonts w:ascii="Verdana" w:hAnsi="Verdana"/>
          <w:sz w:val="20"/>
          <w:szCs w:val="20"/>
        </w:rPr>
        <w:t>ącej się o wykonywanie pracy na </w:t>
      </w:r>
      <w:r w:rsidRPr="00577D70">
        <w:rPr>
          <w:rFonts w:ascii="Verdana" w:hAnsi="Verdana"/>
          <w:sz w:val="20"/>
          <w:szCs w:val="20"/>
        </w:rPr>
        <w:t>podstawie stosunku pracy lub innego stosunku prawnego</w:t>
      </w:r>
      <w:r w:rsidR="49CDBE23" w:rsidRPr="00577D70">
        <w:rPr>
          <w:rFonts w:ascii="Verdana" w:hAnsi="Verdana"/>
          <w:sz w:val="20"/>
          <w:szCs w:val="20"/>
        </w:rPr>
        <w:t xml:space="preserve">, </w:t>
      </w:r>
      <w:r w:rsidR="59EC6C63" w:rsidRPr="00577D70">
        <w:rPr>
          <w:rFonts w:ascii="Verdana" w:hAnsi="Verdana"/>
          <w:sz w:val="20"/>
          <w:szCs w:val="20"/>
        </w:rPr>
        <w:t>dokonuje się wraz</w:t>
      </w:r>
      <w:r w:rsidR="00534EC2">
        <w:rPr>
          <w:rFonts w:ascii="Verdana" w:hAnsi="Verdana"/>
          <w:sz w:val="20"/>
          <w:szCs w:val="20"/>
        </w:rPr>
        <w:t> z </w:t>
      </w:r>
      <w:r w:rsidR="59EC6C63" w:rsidRPr="00577D70">
        <w:rPr>
          <w:rFonts w:ascii="Verdana" w:hAnsi="Verdana"/>
          <w:sz w:val="20"/>
          <w:szCs w:val="20"/>
        </w:rPr>
        <w:t>rozpoczęciem rekrutacji lub negocjacji poprzedzających zawarcie umowy.</w:t>
      </w:r>
      <w:r w:rsidR="6AF18E44" w:rsidRPr="00577D70">
        <w:rPr>
          <w:rFonts w:ascii="Verdana" w:hAnsi="Verdana"/>
          <w:sz w:val="20"/>
          <w:szCs w:val="20"/>
        </w:rPr>
        <w:t xml:space="preserve"> </w:t>
      </w:r>
      <w:r w:rsidR="7A7F94CF" w:rsidRPr="00577D70">
        <w:rPr>
          <w:rFonts w:ascii="Verdana" w:hAnsi="Verdana"/>
          <w:sz w:val="20"/>
          <w:szCs w:val="20"/>
        </w:rPr>
        <w:t xml:space="preserve">Stosowaną formą przekazania </w:t>
      </w:r>
      <w:r w:rsidR="49CDBE23" w:rsidRPr="00577D70">
        <w:rPr>
          <w:rFonts w:ascii="Verdana" w:hAnsi="Verdana"/>
          <w:i/>
          <w:iCs/>
          <w:sz w:val="20"/>
          <w:szCs w:val="20"/>
        </w:rPr>
        <w:t>Procedury</w:t>
      </w:r>
      <w:r w:rsidR="49CDBE23" w:rsidRPr="00577D70">
        <w:rPr>
          <w:rFonts w:ascii="Verdana" w:hAnsi="Verdana"/>
          <w:sz w:val="20"/>
          <w:szCs w:val="20"/>
        </w:rPr>
        <w:t xml:space="preserve"> jest jej udostępnienie </w:t>
      </w:r>
      <w:r w:rsidR="009977BA" w:rsidRPr="00577D70">
        <w:rPr>
          <w:rFonts w:ascii="Verdana" w:hAnsi="Verdana"/>
          <w:sz w:val="20"/>
          <w:szCs w:val="20"/>
        </w:rPr>
        <w:t xml:space="preserve">w </w:t>
      </w:r>
      <w:r w:rsidR="00842D3C" w:rsidRPr="00577D70">
        <w:rPr>
          <w:rFonts w:ascii="Verdana" w:hAnsi="Verdana"/>
          <w:sz w:val="20"/>
          <w:szCs w:val="20"/>
        </w:rPr>
        <w:t>ogłoszeniu</w:t>
      </w:r>
      <w:r w:rsidR="00534EC2">
        <w:rPr>
          <w:rFonts w:ascii="Verdana" w:hAnsi="Verdana"/>
          <w:sz w:val="20"/>
          <w:szCs w:val="20"/>
        </w:rPr>
        <w:t xml:space="preserve"> jako </w:t>
      </w:r>
      <w:r w:rsidR="009977BA" w:rsidRPr="00577D70">
        <w:rPr>
          <w:rFonts w:ascii="Verdana" w:hAnsi="Verdana"/>
          <w:sz w:val="20"/>
          <w:szCs w:val="20"/>
        </w:rPr>
        <w:t xml:space="preserve">adresu URL do strony </w:t>
      </w:r>
      <w:r w:rsidR="00195D56" w:rsidRPr="0083632F">
        <w:rPr>
          <w:rFonts w:ascii="Verdana" w:hAnsi="Verdana"/>
          <w:sz w:val="20"/>
          <w:szCs w:val="20"/>
        </w:rPr>
        <w:t>www.pcpr-wieliczka.pl.</w:t>
      </w:r>
      <w:r w:rsidR="00195D56" w:rsidRPr="00577D70">
        <w:rPr>
          <w:rFonts w:ascii="Verdana" w:hAnsi="Verdana"/>
          <w:sz w:val="20"/>
          <w:szCs w:val="20"/>
        </w:rPr>
        <w:t xml:space="preserve"> </w:t>
      </w:r>
      <w:r w:rsidR="00CA5BDA" w:rsidRPr="00577D70">
        <w:rPr>
          <w:rFonts w:ascii="Verdana" w:hAnsi="Verdana"/>
          <w:sz w:val="20"/>
          <w:szCs w:val="20"/>
        </w:rPr>
        <w:t xml:space="preserve"> </w:t>
      </w:r>
      <w:r w:rsidR="00732A69" w:rsidRPr="00577D70">
        <w:rPr>
          <w:rFonts w:ascii="Verdana" w:hAnsi="Verdana"/>
          <w:sz w:val="20"/>
          <w:szCs w:val="20"/>
        </w:rPr>
        <w:t xml:space="preserve"> </w:t>
      </w:r>
      <w:r w:rsidR="00F96819" w:rsidRPr="00577D70">
        <w:rPr>
          <w:rFonts w:ascii="Verdana" w:hAnsi="Verdana"/>
          <w:sz w:val="20"/>
          <w:szCs w:val="20"/>
        </w:rPr>
        <w:t xml:space="preserve"> </w:t>
      </w:r>
      <w:r w:rsidR="00D061D6" w:rsidRPr="00577D70">
        <w:rPr>
          <w:rFonts w:ascii="Verdana" w:hAnsi="Verdana"/>
          <w:sz w:val="20"/>
          <w:szCs w:val="20"/>
        </w:rPr>
        <w:t xml:space="preserve"> </w:t>
      </w:r>
      <w:r w:rsidR="009977BA" w:rsidRPr="00577D70">
        <w:rPr>
          <w:rFonts w:ascii="Verdana" w:hAnsi="Verdana"/>
          <w:sz w:val="20"/>
          <w:szCs w:val="20"/>
        </w:rPr>
        <w:t xml:space="preserve"> </w:t>
      </w:r>
      <w:r w:rsidR="49CDBE23" w:rsidRPr="00577D70">
        <w:rPr>
          <w:rFonts w:ascii="Verdana" w:hAnsi="Verdana"/>
          <w:sz w:val="20"/>
          <w:szCs w:val="20"/>
        </w:rPr>
        <w:t xml:space="preserve"> </w:t>
      </w:r>
    </w:p>
    <w:p w:rsidR="00407C52" w:rsidRPr="00577D70" w:rsidRDefault="00407C52" w:rsidP="006B207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i/>
          <w:iCs/>
          <w:sz w:val="20"/>
          <w:szCs w:val="20"/>
        </w:rPr>
        <w:t>Procedura</w:t>
      </w:r>
      <w:r w:rsidRPr="00577D70">
        <w:rPr>
          <w:rFonts w:ascii="Verdana" w:hAnsi="Verdana"/>
          <w:sz w:val="20"/>
          <w:szCs w:val="20"/>
        </w:rPr>
        <w:t xml:space="preserve"> publikowana jest na stronie </w:t>
      </w:r>
      <w:r w:rsidR="00195D56" w:rsidRPr="0083632F">
        <w:rPr>
          <w:rFonts w:ascii="Verdana" w:hAnsi="Verdana"/>
          <w:sz w:val="20"/>
          <w:szCs w:val="20"/>
        </w:rPr>
        <w:t>www.pcpr-wieliczka.pl</w:t>
      </w:r>
      <w:r w:rsidR="00195D56" w:rsidRPr="00577D70">
        <w:rPr>
          <w:rFonts w:ascii="Verdana" w:hAnsi="Verdana"/>
          <w:sz w:val="20"/>
          <w:szCs w:val="20"/>
        </w:rPr>
        <w:t xml:space="preserve"> </w:t>
      </w:r>
      <w:r w:rsidRPr="00577D70">
        <w:rPr>
          <w:rFonts w:ascii="Verdana" w:hAnsi="Verdana"/>
          <w:sz w:val="20"/>
          <w:szCs w:val="20"/>
        </w:rPr>
        <w:t>celem umożliwienia zapoznania się z nią przez wykonawców i inne osoby uprawnione do zgłaszania wewnętrznych naruszeń prawa.</w:t>
      </w:r>
    </w:p>
    <w:p w:rsidR="00407C52" w:rsidRPr="00577D70" w:rsidRDefault="00195D56" w:rsidP="006B207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PCPR w Wieliczce</w:t>
      </w:r>
      <w:r w:rsidR="00407C52" w:rsidRPr="00577D70">
        <w:rPr>
          <w:rFonts w:ascii="Verdana" w:hAnsi="Verdana"/>
          <w:sz w:val="20"/>
          <w:szCs w:val="20"/>
        </w:rPr>
        <w:t xml:space="preserve"> informuje swoich pracowników i współpracowników o wejściu</w:t>
      </w:r>
      <w:r w:rsidR="00577D70">
        <w:rPr>
          <w:rFonts w:ascii="Verdana" w:hAnsi="Verdana"/>
          <w:sz w:val="20"/>
          <w:szCs w:val="20"/>
        </w:rPr>
        <w:br/>
      </w:r>
      <w:r w:rsidR="00407C52" w:rsidRPr="00577D70">
        <w:rPr>
          <w:rFonts w:ascii="Verdana" w:hAnsi="Verdana"/>
          <w:sz w:val="20"/>
          <w:szCs w:val="20"/>
        </w:rPr>
        <w:t xml:space="preserve">w życie </w:t>
      </w:r>
      <w:r w:rsidR="00407C52" w:rsidRPr="00577D70">
        <w:rPr>
          <w:rFonts w:ascii="Verdana" w:hAnsi="Verdana"/>
          <w:i/>
          <w:iCs/>
          <w:sz w:val="20"/>
          <w:szCs w:val="20"/>
        </w:rPr>
        <w:t>Procedury</w:t>
      </w:r>
      <w:r w:rsidR="00407C52" w:rsidRPr="00577D70">
        <w:rPr>
          <w:rFonts w:ascii="Verdana" w:hAnsi="Verdana"/>
          <w:sz w:val="20"/>
          <w:szCs w:val="20"/>
        </w:rPr>
        <w:t xml:space="preserve"> oraz o jej ewentualnych zmianach. </w:t>
      </w:r>
    </w:p>
    <w:p w:rsidR="00407C52" w:rsidRPr="00577D70" w:rsidRDefault="00407C52" w:rsidP="006B207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Przegląd </w:t>
      </w:r>
      <w:r w:rsidRPr="00577D70">
        <w:rPr>
          <w:rFonts w:ascii="Verdana" w:hAnsi="Verdana"/>
          <w:i/>
          <w:iCs/>
          <w:sz w:val="20"/>
          <w:szCs w:val="20"/>
        </w:rPr>
        <w:t>Procedury</w:t>
      </w:r>
      <w:r w:rsidRPr="00577D70">
        <w:rPr>
          <w:rFonts w:ascii="Verdana" w:hAnsi="Verdana"/>
          <w:sz w:val="20"/>
          <w:szCs w:val="20"/>
        </w:rPr>
        <w:t xml:space="preserve"> wykonywany jest systematycznie,</w:t>
      </w:r>
      <w:r w:rsidR="00534EC2">
        <w:rPr>
          <w:rFonts w:ascii="Verdana" w:hAnsi="Verdana"/>
          <w:sz w:val="20"/>
          <w:szCs w:val="20"/>
        </w:rPr>
        <w:t xml:space="preserve"> nie rzadziej jednak niż raz do </w:t>
      </w:r>
      <w:r w:rsidRPr="00577D70">
        <w:rPr>
          <w:rFonts w:ascii="Verdana" w:hAnsi="Verdana"/>
          <w:sz w:val="20"/>
          <w:szCs w:val="20"/>
        </w:rPr>
        <w:t xml:space="preserve">roku. </w:t>
      </w:r>
    </w:p>
    <w:p w:rsidR="008B0BAC" w:rsidRPr="00577D70" w:rsidRDefault="49CDBE23" w:rsidP="006B2075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Wdrożenie </w:t>
      </w:r>
      <w:r w:rsidRPr="00577D70">
        <w:rPr>
          <w:rFonts w:ascii="Verdana" w:hAnsi="Verdana"/>
          <w:i/>
          <w:iCs/>
          <w:sz w:val="20"/>
          <w:szCs w:val="20"/>
        </w:rPr>
        <w:t xml:space="preserve">Procedury </w:t>
      </w:r>
      <w:r w:rsidRPr="00577D70">
        <w:rPr>
          <w:rFonts w:ascii="Verdana" w:hAnsi="Verdana"/>
          <w:sz w:val="20"/>
          <w:szCs w:val="20"/>
        </w:rPr>
        <w:t xml:space="preserve">następuje w drodze </w:t>
      </w:r>
      <w:r w:rsidR="00CA5BDA" w:rsidRPr="00577D70">
        <w:rPr>
          <w:rFonts w:ascii="Verdana" w:hAnsi="Verdana"/>
          <w:sz w:val="20"/>
          <w:szCs w:val="20"/>
        </w:rPr>
        <w:t xml:space="preserve">Zarządzenia </w:t>
      </w:r>
      <w:r w:rsidR="00195D56" w:rsidRPr="00577D70">
        <w:rPr>
          <w:rFonts w:ascii="Verdana" w:hAnsi="Verdana"/>
          <w:sz w:val="20"/>
          <w:szCs w:val="20"/>
        </w:rPr>
        <w:t xml:space="preserve">Dyrektora PCPR w Wieliczce. </w:t>
      </w:r>
    </w:p>
    <w:p w:rsidR="00577D70" w:rsidRDefault="00577D70" w:rsidP="006B2075">
      <w:pPr>
        <w:pStyle w:val="Nagwek1"/>
        <w:spacing w:line="36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bookmarkStart w:id="5" w:name="_Toc177743794"/>
    </w:p>
    <w:p w:rsidR="00BE2E86" w:rsidRPr="00BE2E86" w:rsidRDefault="00BE2E86" w:rsidP="00BE2E86"/>
    <w:p w:rsidR="00D32DB0" w:rsidRPr="00577D70" w:rsidRDefault="00045975" w:rsidP="006B2075">
      <w:pPr>
        <w:pStyle w:val="Nagwek1"/>
        <w:spacing w:line="36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577D70">
        <w:rPr>
          <w:rFonts w:ascii="Verdana" w:hAnsi="Verdana" w:cs="Times New Roman"/>
          <w:b/>
          <w:bCs/>
          <w:sz w:val="20"/>
          <w:szCs w:val="20"/>
        </w:rPr>
        <w:t>§ 4</w:t>
      </w:r>
      <w:r w:rsidR="006419DC" w:rsidRPr="00577D70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0D71AF" w:rsidRPr="00577D70">
        <w:rPr>
          <w:rFonts w:ascii="Verdana" w:hAnsi="Verdana" w:cs="Times New Roman"/>
          <w:b/>
          <w:bCs/>
          <w:sz w:val="20"/>
          <w:szCs w:val="20"/>
        </w:rPr>
        <w:t>Dokonywanie zgłoszeń</w:t>
      </w:r>
      <w:bookmarkEnd w:id="5"/>
    </w:p>
    <w:p w:rsidR="00117F0A" w:rsidRPr="00577D70" w:rsidRDefault="00117F0A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0F2E0D" w:rsidRPr="00577D70" w:rsidRDefault="00367E57" w:rsidP="006B2075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Osobą uprawnioną do </w:t>
      </w:r>
      <w:r w:rsidR="000D71AF" w:rsidRPr="00577D70">
        <w:rPr>
          <w:rFonts w:ascii="Verdana" w:hAnsi="Verdana"/>
          <w:sz w:val="20"/>
          <w:szCs w:val="20"/>
        </w:rPr>
        <w:t>dok</w:t>
      </w:r>
      <w:r w:rsidR="00CD1FAC" w:rsidRPr="00577D70">
        <w:rPr>
          <w:rFonts w:ascii="Verdana" w:hAnsi="Verdana"/>
          <w:sz w:val="20"/>
          <w:szCs w:val="20"/>
        </w:rPr>
        <w:t>o</w:t>
      </w:r>
      <w:r w:rsidR="000D71AF" w:rsidRPr="00577D70">
        <w:rPr>
          <w:rFonts w:ascii="Verdana" w:hAnsi="Verdana"/>
          <w:sz w:val="20"/>
          <w:szCs w:val="20"/>
        </w:rPr>
        <w:t>n</w:t>
      </w:r>
      <w:r w:rsidR="00CD1FAC" w:rsidRPr="00577D70">
        <w:rPr>
          <w:rFonts w:ascii="Verdana" w:hAnsi="Verdana"/>
          <w:sz w:val="20"/>
          <w:szCs w:val="20"/>
        </w:rPr>
        <w:t>y</w:t>
      </w:r>
      <w:r w:rsidR="000D71AF" w:rsidRPr="00577D70">
        <w:rPr>
          <w:rFonts w:ascii="Verdana" w:hAnsi="Verdana"/>
          <w:sz w:val="20"/>
          <w:szCs w:val="20"/>
        </w:rPr>
        <w:t xml:space="preserve">wania </w:t>
      </w:r>
      <w:r w:rsidR="00CD1FAC" w:rsidRPr="00577D70">
        <w:rPr>
          <w:rFonts w:ascii="Verdana" w:hAnsi="Verdana"/>
          <w:sz w:val="20"/>
          <w:szCs w:val="20"/>
        </w:rPr>
        <w:t>zgłoszeń</w:t>
      </w:r>
      <w:r w:rsidRPr="00577D70">
        <w:rPr>
          <w:rFonts w:ascii="Verdana" w:hAnsi="Verdana"/>
          <w:sz w:val="20"/>
          <w:szCs w:val="20"/>
        </w:rPr>
        <w:t xml:space="preserve"> </w:t>
      </w:r>
      <w:r w:rsidR="00AF28F4" w:rsidRPr="00577D70">
        <w:rPr>
          <w:rFonts w:ascii="Verdana" w:hAnsi="Verdana"/>
          <w:sz w:val="20"/>
          <w:szCs w:val="20"/>
        </w:rPr>
        <w:t xml:space="preserve">jest </w:t>
      </w:r>
      <w:r w:rsidRPr="00577D70">
        <w:rPr>
          <w:rFonts w:ascii="Verdana" w:hAnsi="Verdana"/>
          <w:sz w:val="20"/>
          <w:szCs w:val="20"/>
        </w:rPr>
        <w:t>Zgłaszający</w:t>
      </w:r>
      <w:r w:rsidR="00AF28F4" w:rsidRPr="00577D70">
        <w:rPr>
          <w:rFonts w:ascii="Verdana" w:hAnsi="Verdana"/>
          <w:sz w:val="20"/>
          <w:szCs w:val="20"/>
        </w:rPr>
        <w:t>/</w:t>
      </w:r>
      <w:r w:rsidR="009E709B" w:rsidRPr="00577D70">
        <w:rPr>
          <w:rFonts w:ascii="Verdana" w:hAnsi="Verdana"/>
          <w:sz w:val="20"/>
          <w:szCs w:val="20"/>
        </w:rPr>
        <w:t>Sygnalist</w:t>
      </w:r>
      <w:r w:rsidR="00AF28F4" w:rsidRPr="00577D70">
        <w:rPr>
          <w:rFonts w:ascii="Verdana" w:hAnsi="Verdana"/>
          <w:sz w:val="20"/>
          <w:szCs w:val="20"/>
        </w:rPr>
        <w:t>a</w:t>
      </w:r>
      <w:r w:rsidR="00CE74D7" w:rsidRPr="00577D70">
        <w:rPr>
          <w:rFonts w:ascii="Verdana" w:hAnsi="Verdana"/>
          <w:sz w:val="20"/>
          <w:szCs w:val="20"/>
        </w:rPr>
        <w:t>.</w:t>
      </w:r>
    </w:p>
    <w:p w:rsidR="00E06491" w:rsidRPr="00577D70" w:rsidRDefault="00D06BE9" w:rsidP="006B2075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color w:val="auto"/>
          <w:sz w:val="20"/>
          <w:szCs w:val="20"/>
        </w:rPr>
        <w:t>Z</w:t>
      </w:r>
      <w:r w:rsidR="00AF28F4" w:rsidRPr="00577D70">
        <w:rPr>
          <w:rFonts w:ascii="Verdana" w:hAnsi="Verdana"/>
          <w:color w:val="auto"/>
          <w:sz w:val="20"/>
          <w:szCs w:val="20"/>
        </w:rPr>
        <w:t>apewnia</w:t>
      </w:r>
      <w:r w:rsidR="00630AAC" w:rsidRPr="00577D70">
        <w:rPr>
          <w:rFonts w:ascii="Verdana" w:hAnsi="Verdana"/>
          <w:color w:val="auto"/>
          <w:sz w:val="20"/>
          <w:szCs w:val="20"/>
        </w:rPr>
        <w:t xml:space="preserve"> </w:t>
      </w:r>
      <w:r w:rsidRPr="00577D70">
        <w:rPr>
          <w:rFonts w:ascii="Verdana" w:hAnsi="Verdana"/>
          <w:color w:val="auto"/>
          <w:sz w:val="20"/>
          <w:szCs w:val="20"/>
        </w:rPr>
        <w:t xml:space="preserve">się następujące sposoby </w:t>
      </w:r>
      <w:r w:rsidR="000512E5" w:rsidRPr="00577D70">
        <w:rPr>
          <w:rFonts w:ascii="Verdana" w:hAnsi="Verdana"/>
          <w:color w:val="auto"/>
          <w:sz w:val="20"/>
          <w:szCs w:val="20"/>
        </w:rPr>
        <w:t>dokonywania</w:t>
      </w:r>
      <w:r w:rsidR="00AF28F4" w:rsidRPr="00577D70">
        <w:rPr>
          <w:rFonts w:ascii="Verdana" w:hAnsi="Verdana"/>
          <w:color w:val="auto"/>
          <w:sz w:val="20"/>
          <w:szCs w:val="20"/>
        </w:rPr>
        <w:t xml:space="preserve"> zgł</w:t>
      </w:r>
      <w:r w:rsidRPr="00577D70">
        <w:rPr>
          <w:rFonts w:ascii="Verdana" w:hAnsi="Verdana"/>
          <w:color w:val="auto"/>
          <w:sz w:val="20"/>
          <w:szCs w:val="20"/>
        </w:rPr>
        <w:t>o</w:t>
      </w:r>
      <w:r w:rsidR="00AF28F4" w:rsidRPr="00577D70">
        <w:rPr>
          <w:rFonts w:ascii="Verdana" w:hAnsi="Verdana"/>
          <w:color w:val="auto"/>
          <w:sz w:val="20"/>
          <w:szCs w:val="20"/>
        </w:rPr>
        <w:t>sz</w:t>
      </w:r>
      <w:r w:rsidRPr="00577D70">
        <w:rPr>
          <w:rFonts w:ascii="Verdana" w:hAnsi="Verdana"/>
          <w:color w:val="auto"/>
          <w:sz w:val="20"/>
          <w:szCs w:val="20"/>
        </w:rPr>
        <w:t>eń</w:t>
      </w:r>
      <w:r w:rsidR="000F2E0D" w:rsidRPr="00577D70">
        <w:rPr>
          <w:rFonts w:ascii="Verdana" w:hAnsi="Verdana"/>
          <w:color w:val="auto"/>
          <w:sz w:val="20"/>
          <w:szCs w:val="20"/>
        </w:rPr>
        <w:t>:</w:t>
      </w:r>
    </w:p>
    <w:p w:rsidR="000F2E0D" w:rsidRPr="00577D70" w:rsidRDefault="2DA6EAD9" w:rsidP="006B2075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podczas </w:t>
      </w:r>
      <w:r w:rsidR="1C49450F" w:rsidRPr="00577D70">
        <w:rPr>
          <w:rFonts w:ascii="Verdana" w:hAnsi="Verdana"/>
          <w:sz w:val="20"/>
          <w:szCs w:val="20"/>
        </w:rPr>
        <w:t xml:space="preserve">bezpośredniego spotkania zorganizowanego w terminie </w:t>
      </w:r>
      <w:r w:rsidR="000512E5" w:rsidRPr="00577D70">
        <w:rPr>
          <w:rFonts w:ascii="Verdana" w:hAnsi="Verdana"/>
          <w:sz w:val="20"/>
          <w:szCs w:val="20"/>
        </w:rPr>
        <w:t>14</w:t>
      </w:r>
      <w:r w:rsidR="1C49450F" w:rsidRPr="00577D70">
        <w:rPr>
          <w:rFonts w:ascii="Verdana" w:hAnsi="Verdana"/>
          <w:sz w:val="20"/>
          <w:szCs w:val="20"/>
        </w:rPr>
        <w:t xml:space="preserve"> dni od dnia otrzymania </w:t>
      </w:r>
      <w:r w:rsidRPr="00577D70">
        <w:rPr>
          <w:rFonts w:ascii="Verdana" w:hAnsi="Verdana"/>
          <w:sz w:val="20"/>
          <w:szCs w:val="20"/>
        </w:rPr>
        <w:t>wniosku Zgłaszającego:</w:t>
      </w:r>
    </w:p>
    <w:p w:rsidR="000F2E0D" w:rsidRPr="00577D70" w:rsidRDefault="2DA6EAD9" w:rsidP="006B207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za zgodą zgłaszającego, zgłoszenie jest dokumentowane w formie nagrania rozmowy, umożliwiającego jej wyszukanie</w:t>
      </w:r>
      <w:r w:rsidR="0124B8B2" w:rsidRPr="00577D70">
        <w:rPr>
          <w:rFonts w:ascii="Verdana" w:hAnsi="Verdana"/>
          <w:sz w:val="20"/>
          <w:szCs w:val="20"/>
        </w:rPr>
        <w:t xml:space="preserve"> </w:t>
      </w:r>
      <w:r w:rsidRPr="00577D70">
        <w:rPr>
          <w:rFonts w:ascii="Verdana" w:hAnsi="Verdana"/>
          <w:sz w:val="20"/>
          <w:szCs w:val="20"/>
        </w:rPr>
        <w:t>lub dokładnego protokołu spotkania,</w:t>
      </w:r>
    </w:p>
    <w:p w:rsidR="000F2E0D" w:rsidRPr="00577D70" w:rsidRDefault="1EBB1439" w:rsidP="006B2075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w</w:t>
      </w:r>
      <w:r w:rsidR="2DA6EAD9" w:rsidRPr="00577D70">
        <w:rPr>
          <w:rFonts w:ascii="Verdana" w:hAnsi="Verdana"/>
          <w:sz w:val="20"/>
          <w:szCs w:val="20"/>
        </w:rPr>
        <w:t>niosek o spotkanie bezpośredni</w:t>
      </w:r>
      <w:r w:rsidR="0124B8B2" w:rsidRPr="00577D70">
        <w:rPr>
          <w:rFonts w:ascii="Verdana" w:hAnsi="Verdana"/>
          <w:sz w:val="20"/>
          <w:szCs w:val="20"/>
        </w:rPr>
        <w:t>e</w:t>
      </w:r>
      <w:r w:rsidR="2DA6EAD9" w:rsidRPr="00577D70">
        <w:rPr>
          <w:rFonts w:ascii="Verdana" w:hAnsi="Verdana"/>
          <w:sz w:val="20"/>
          <w:szCs w:val="20"/>
        </w:rPr>
        <w:t xml:space="preserve"> należy wypełnić na formularzu stanowiącym </w:t>
      </w:r>
      <w:r w:rsidR="00577D70">
        <w:rPr>
          <w:rFonts w:ascii="Verdana" w:hAnsi="Verdana"/>
          <w:b/>
          <w:bCs/>
          <w:sz w:val="20"/>
          <w:szCs w:val="20"/>
        </w:rPr>
        <w:t>załącznik</w:t>
      </w:r>
      <w:r w:rsidR="2DA6EAD9" w:rsidRPr="00577D70">
        <w:rPr>
          <w:rFonts w:ascii="Verdana" w:hAnsi="Verdana"/>
          <w:b/>
          <w:bCs/>
          <w:sz w:val="20"/>
          <w:szCs w:val="20"/>
        </w:rPr>
        <w:t xml:space="preserve"> </w:t>
      </w:r>
      <w:r w:rsidR="06EE69F2" w:rsidRPr="00577D70">
        <w:rPr>
          <w:rFonts w:ascii="Verdana" w:hAnsi="Verdana"/>
          <w:b/>
          <w:bCs/>
          <w:sz w:val="20"/>
          <w:szCs w:val="20"/>
        </w:rPr>
        <w:t>n</w:t>
      </w:r>
      <w:r w:rsidR="2DA6EAD9" w:rsidRPr="00577D70">
        <w:rPr>
          <w:rFonts w:ascii="Verdana" w:hAnsi="Verdana"/>
          <w:b/>
          <w:bCs/>
          <w:sz w:val="20"/>
          <w:szCs w:val="20"/>
        </w:rPr>
        <w:t>r 2</w:t>
      </w:r>
      <w:r w:rsidR="2DA6EAD9" w:rsidRPr="00577D70">
        <w:rPr>
          <w:rFonts w:ascii="Verdana" w:hAnsi="Verdana"/>
          <w:sz w:val="20"/>
          <w:szCs w:val="20"/>
        </w:rPr>
        <w:t xml:space="preserve"> i przekazać </w:t>
      </w:r>
      <w:r w:rsidR="00AE339C" w:rsidRPr="00577D70">
        <w:rPr>
          <w:rFonts w:ascii="Verdana" w:hAnsi="Verdana"/>
          <w:sz w:val="20"/>
          <w:szCs w:val="20"/>
        </w:rPr>
        <w:t>do członka Komisji ds. naruszeń wewnętrznych,</w:t>
      </w:r>
      <w:r w:rsidR="00732A69" w:rsidRPr="00577D70">
        <w:rPr>
          <w:rFonts w:ascii="Verdana" w:hAnsi="Verdana"/>
          <w:sz w:val="20"/>
          <w:szCs w:val="20"/>
        </w:rPr>
        <w:t xml:space="preserve"> </w:t>
      </w:r>
    </w:p>
    <w:p w:rsidR="00F96819" w:rsidRPr="00577D70" w:rsidRDefault="004D3F0B" w:rsidP="00276A2B">
      <w:pPr>
        <w:pStyle w:val="NormalnyWeb"/>
        <w:numPr>
          <w:ilvl w:val="0"/>
          <w:numId w:val="20"/>
        </w:numPr>
        <w:spacing w:after="0" w:line="360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color w:val="000000"/>
          <w:sz w:val="20"/>
          <w:szCs w:val="20"/>
        </w:rPr>
        <w:t xml:space="preserve">w postaci elektronicznej za pośrednictwem systemu </w:t>
      </w:r>
      <w:r w:rsidR="00276A2B" w:rsidRPr="0083632F">
        <w:rPr>
          <w:rFonts w:ascii="Verdana" w:hAnsi="Verdana"/>
          <w:sz w:val="20"/>
          <w:szCs w:val="20"/>
        </w:rPr>
        <w:t>https://pcpr.i-sygnalista.pl/</w:t>
      </w:r>
      <w:r w:rsidRPr="00577D70">
        <w:rPr>
          <w:rFonts w:ascii="Verdana" w:hAnsi="Verdana"/>
          <w:color w:val="000000"/>
          <w:sz w:val="20"/>
          <w:szCs w:val="20"/>
        </w:rPr>
        <w:t xml:space="preserve"> – </w:t>
      </w:r>
      <w:r w:rsidRPr="0083632F">
        <w:rPr>
          <w:rFonts w:ascii="Verdana" w:hAnsi="Verdana"/>
          <w:color w:val="000000"/>
          <w:sz w:val="20"/>
          <w:szCs w:val="20"/>
        </w:rPr>
        <w:t>w formie anonimowej</w:t>
      </w:r>
      <w:r w:rsidRPr="00577D70">
        <w:rPr>
          <w:rFonts w:ascii="Verdana" w:hAnsi="Verdana"/>
          <w:color w:val="000000"/>
          <w:sz w:val="20"/>
          <w:szCs w:val="20"/>
        </w:rPr>
        <w:t xml:space="preserve"> lub </w:t>
      </w:r>
      <w:proofErr w:type="spellStart"/>
      <w:r w:rsidRPr="00577D70">
        <w:rPr>
          <w:rFonts w:ascii="Verdana" w:hAnsi="Verdana"/>
          <w:color w:val="000000"/>
          <w:sz w:val="20"/>
          <w:szCs w:val="20"/>
        </w:rPr>
        <w:t>nieanonimowej</w:t>
      </w:r>
      <w:proofErr w:type="spellEnd"/>
      <w:r w:rsidRPr="00577D70">
        <w:rPr>
          <w:rFonts w:ascii="Verdana" w:hAnsi="Verdana"/>
          <w:color w:val="000000"/>
          <w:sz w:val="20"/>
          <w:szCs w:val="20"/>
        </w:rPr>
        <w:t>,</w:t>
      </w:r>
    </w:p>
    <w:p w:rsidR="004D3F0B" w:rsidRPr="00577D70" w:rsidRDefault="004D3F0B" w:rsidP="006B2075">
      <w:pPr>
        <w:pStyle w:val="NormalnyWeb"/>
        <w:numPr>
          <w:ilvl w:val="0"/>
          <w:numId w:val="20"/>
        </w:numPr>
        <w:spacing w:before="0" w:beforeAutospacing="0" w:after="0" w:afterAutospacing="0" w:line="360" w:lineRule="auto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 w:rsidRPr="00577D70">
        <w:rPr>
          <w:rFonts w:ascii="Verdana" w:hAnsi="Verdana"/>
          <w:color w:val="000000"/>
          <w:sz w:val="20"/>
          <w:szCs w:val="20"/>
        </w:rPr>
        <w:t xml:space="preserve">w postaci papierowej jako zgłoszenie wypełnione na formularzu </w:t>
      </w:r>
      <w:r w:rsidRPr="00577D70">
        <w:rPr>
          <w:rFonts w:ascii="Verdana" w:hAnsi="Verdana"/>
          <w:bCs/>
          <w:color w:val="000000"/>
          <w:sz w:val="20"/>
          <w:szCs w:val="20"/>
        </w:rPr>
        <w:t xml:space="preserve">stanowiącym </w:t>
      </w:r>
      <w:r w:rsidR="00577D70">
        <w:rPr>
          <w:rFonts w:ascii="Verdana" w:hAnsi="Verdana"/>
          <w:b/>
          <w:bCs/>
          <w:color w:val="000000"/>
          <w:sz w:val="20"/>
          <w:szCs w:val="20"/>
        </w:rPr>
        <w:t>załącznik</w:t>
      </w:r>
      <w:r w:rsidRPr="00577D70">
        <w:rPr>
          <w:rFonts w:ascii="Verdana" w:hAnsi="Verdana"/>
          <w:b/>
          <w:bCs/>
          <w:color w:val="000000"/>
          <w:sz w:val="20"/>
          <w:szCs w:val="20"/>
        </w:rPr>
        <w:t xml:space="preserve"> nr 3</w:t>
      </w:r>
      <w:r w:rsidRPr="00577D70">
        <w:rPr>
          <w:rFonts w:ascii="Verdana" w:hAnsi="Verdana"/>
          <w:color w:val="000000"/>
          <w:sz w:val="20"/>
          <w:szCs w:val="20"/>
        </w:rPr>
        <w:t xml:space="preserve"> przekazane pocztą w zamkniętej kopercie opatrzonej napisem </w:t>
      </w:r>
      <w:r w:rsidRPr="00577D70">
        <w:rPr>
          <w:rFonts w:ascii="Verdana" w:hAnsi="Verdana"/>
          <w:color w:val="000000"/>
          <w:sz w:val="20"/>
          <w:szCs w:val="20"/>
        </w:rPr>
        <w:lastRenderedPageBreak/>
        <w:t>„Poufne”, umieszone w kolejnej zamkniętej kopercie zaadresowanej do Komisji ds. naruszeń wewnętrznych, na adres siedziby Podmiotu prawnego.</w:t>
      </w:r>
    </w:p>
    <w:p w:rsidR="00A06981" w:rsidRPr="00577D70" w:rsidRDefault="007753D1" w:rsidP="006B2075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Z</w:t>
      </w:r>
      <w:r w:rsidR="00371B7C" w:rsidRPr="00577D70">
        <w:rPr>
          <w:rFonts w:ascii="Verdana" w:hAnsi="Verdana"/>
          <w:sz w:val="20"/>
          <w:szCs w:val="20"/>
        </w:rPr>
        <w:t>głoszenie powinno zawierać</w:t>
      </w:r>
      <w:r w:rsidR="00A06981" w:rsidRPr="00577D70">
        <w:rPr>
          <w:rFonts w:ascii="Verdana" w:hAnsi="Verdana"/>
          <w:sz w:val="20"/>
          <w:szCs w:val="20"/>
        </w:rPr>
        <w:t>:</w:t>
      </w:r>
    </w:p>
    <w:p w:rsidR="00E534A9" w:rsidRPr="00577D70" w:rsidRDefault="7532C739" w:rsidP="006B207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nazwę jednostki organizacyjnej </w:t>
      </w:r>
      <w:r w:rsidR="39382D3B" w:rsidRPr="00577D70">
        <w:rPr>
          <w:rFonts w:ascii="Verdana" w:hAnsi="Verdana"/>
          <w:sz w:val="20"/>
          <w:szCs w:val="20"/>
        </w:rPr>
        <w:t>Podmiotu prawnego</w:t>
      </w:r>
      <w:r w:rsidRPr="00577D70">
        <w:rPr>
          <w:rFonts w:ascii="Verdana" w:hAnsi="Verdana"/>
          <w:sz w:val="20"/>
          <w:szCs w:val="20"/>
        </w:rPr>
        <w:t xml:space="preserve">, której dotyczy </w:t>
      </w:r>
      <w:r w:rsidR="000512E5" w:rsidRPr="00577D70">
        <w:rPr>
          <w:rFonts w:ascii="Verdana" w:hAnsi="Verdana"/>
          <w:sz w:val="20"/>
          <w:szCs w:val="20"/>
        </w:rPr>
        <w:t>z</w:t>
      </w:r>
      <w:r w:rsidRPr="00577D70">
        <w:rPr>
          <w:rFonts w:ascii="Verdana" w:hAnsi="Verdana"/>
          <w:sz w:val="20"/>
          <w:szCs w:val="20"/>
        </w:rPr>
        <w:t>głoszenie,</w:t>
      </w:r>
    </w:p>
    <w:p w:rsidR="00A06981" w:rsidRPr="00577D70" w:rsidRDefault="00371B7C" w:rsidP="006B207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datę zgłoszenia</w:t>
      </w:r>
      <w:r w:rsidR="007753D1" w:rsidRPr="00577D70">
        <w:rPr>
          <w:rFonts w:ascii="Verdana" w:hAnsi="Verdana"/>
          <w:sz w:val="20"/>
          <w:szCs w:val="20"/>
        </w:rPr>
        <w:t xml:space="preserve">, </w:t>
      </w:r>
    </w:p>
    <w:p w:rsidR="00A06981" w:rsidRPr="00577D70" w:rsidRDefault="00A06981" w:rsidP="006B207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przedmiot naruszenia,</w:t>
      </w:r>
    </w:p>
    <w:p w:rsidR="002C100D" w:rsidRPr="00577D70" w:rsidRDefault="002C100D" w:rsidP="006B207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łączący rodzaj współpracy z Podmiotem prawnym,</w:t>
      </w:r>
    </w:p>
    <w:p w:rsidR="00A06981" w:rsidRPr="00577D70" w:rsidRDefault="543584D1" w:rsidP="006B207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dane kontaktowe do przekazania informacji zwrotnej – adres e-mail</w:t>
      </w:r>
      <w:r w:rsidR="00577D70">
        <w:rPr>
          <w:rFonts w:ascii="Verdana" w:hAnsi="Verdana"/>
          <w:sz w:val="20"/>
          <w:szCs w:val="20"/>
        </w:rPr>
        <w:br/>
      </w:r>
      <w:r w:rsidRPr="00577D70">
        <w:rPr>
          <w:rFonts w:ascii="Verdana" w:hAnsi="Verdana"/>
          <w:sz w:val="20"/>
          <w:szCs w:val="20"/>
        </w:rPr>
        <w:t>lub adres korespondencyjny</w:t>
      </w:r>
      <w:r w:rsidR="00D301DD" w:rsidRPr="00577D70">
        <w:rPr>
          <w:rFonts w:ascii="Verdana" w:hAnsi="Verdana"/>
          <w:sz w:val="20"/>
          <w:szCs w:val="20"/>
        </w:rPr>
        <w:t xml:space="preserve">; </w:t>
      </w:r>
      <w:r w:rsidR="00D301DD" w:rsidRPr="0083632F">
        <w:rPr>
          <w:rFonts w:ascii="Verdana" w:hAnsi="Verdana"/>
          <w:color w:val="auto"/>
          <w:sz w:val="20"/>
          <w:szCs w:val="20"/>
        </w:rPr>
        <w:t>w przypadku skorzystania ze zgłoszenia anonimowego</w:t>
      </w:r>
      <w:r w:rsidR="00D301DD" w:rsidRPr="000E0016">
        <w:rPr>
          <w:rFonts w:ascii="Verdana" w:hAnsi="Verdana"/>
          <w:color w:val="auto"/>
          <w:sz w:val="20"/>
          <w:szCs w:val="20"/>
        </w:rPr>
        <w:t xml:space="preserve"> </w:t>
      </w:r>
      <w:r w:rsidR="00D301DD" w:rsidRPr="00577D70">
        <w:rPr>
          <w:rFonts w:ascii="Verdana" w:hAnsi="Verdana"/>
          <w:sz w:val="20"/>
          <w:szCs w:val="20"/>
        </w:rPr>
        <w:t>za pośrednictwem systemu i-sygnalista nie istnieje konieczność podawania adresu kontaktowego, a śledzenie postępu</w:t>
      </w:r>
      <w:r w:rsidR="00577D70">
        <w:rPr>
          <w:rFonts w:ascii="Verdana" w:hAnsi="Verdana"/>
          <w:sz w:val="20"/>
          <w:szCs w:val="20"/>
        </w:rPr>
        <w:br/>
      </w:r>
      <w:r w:rsidR="00D301DD" w:rsidRPr="00577D70">
        <w:rPr>
          <w:rFonts w:ascii="Verdana" w:hAnsi="Verdana"/>
          <w:sz w:val="20"/>
          <w:szCs w:val="20"/>
        </w:rPr>
        <w:t>w zakresie zgłoszenia możliwe jest za pośrednictwem systemu, poprzez indywidualny numer zgłoszenia,</w:t>
      </w:r>
    </w:p>
    <w:p w:rsidR="00C52E5A" w:rsidRPr="00577D70" w:rsidRDefault="00C52E5A" w:rsidP="006B207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datę zaistnienia naruszenia i opis okoliczności naruszenia,</w:t>
      </w:r>
    </w:p>
    <w:p w:rsidR="00C52E5A" w:rsidRDefault="00C52E5A" w:rsidP="006B207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wskazanie świadków, ewentualnych dowodów naruszenia</w:t>
      </w:r>
      <w:r w:rsidR="00310FF9" w:rsidRPr="00577D70">
        <w:rPr>
          <w:rFonts w:ascii="Verdana" w:hAnsi="Verdana"/>
          <w:sz w:val="20"/>
          <w:szCs w:val="20"/>
        </w:rPr>
        <w:t xml:space="preserve"> – jeśli Sygnalista posiada takie informacje. </w:t>
      </w:r>
    </w:p>
    <w:p w:rsidR="00BE2E86" w:rsidRPr="00577D70" w:rsidRDefault="00BE2E86" w:rsidP="00BE2E86">
      <w:pPr>
        <w:pStyle w:val="Akapitzlist"/>
        <w:spacing w:after="0" w:line="360" w:lineRule="auto"/>
        <w:ind w:left="1440"/>
        <w:jc w:val="both"/>
        <w:rPr>
          <w:rFonts w:ascii="Verdana" w:hAnsi="Verdana"/>
          <w:sz w:val="20"/>
          <w:szCs w:val="20"/>
        </w:rPr>
      </w:pPr>
    </w:p>
    <w:p w:rsidR="00BD187F" w:rsidRPr="00577D70" w:rsidRDefault="0031333A" w:rsidP="006B2075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Zgłoszone n</w:t>
      </w:r>
      <w:r w:rsidR="00C52E5A" w:rsidRPr="00577D70">
        <w:rPr>
          <w:rFonts w:ascii="Verdana" w:hAnsi="Verdana"/>
          <w:sz w:val="20"/>
          <w:szCs w:val="20"/>
        </w:rPr>
        <w:t>aruszenie</w:t>
      </w:r>
      <w:r w:rsidR="00A805E3" w:rsidRPr="00577D70">
        <w:rPr>
          <w:rFonts w:ascii="Verdana" w:hAnsi="Verdana"/>
          <w:sz w:val="20"/>
          <w:szCs w:val="20"/>
        </w:rPr>
        <w:t xml:space="preserve">, zgodnie z Ustawą, </w:t>
      </w:r>
      <w:r w:rsidR="00C52E5A" w:rsidRPr="00577D70">
        <w:rPr>
          <w:rFonts w:ascii="Verdana" w:hAnsi="Verdana"/>
          <w:sz w:val="20"/>
          <w:szCs w:val="20"/>
        </w:rPr>
        <w:t>może dotyczyć</w:t>
      </w:r>
      <w:r w:rsidR="008B0BAC" w:rsidRPr="00577D70">
        <w:rPr>
          <w:rFonts w:ascii="Verdana" w:hAnsi="Verdana"/>
          <w:sz w:val="20"/>
          <w:szCs w:val="20"/>
        </w:rPr>
        <w:t xml:space="preserve"> wyłącznie</w:t>
      </w:r>
      <w:r w:rsidR="00C52E5A" w:rsidRPr="00577D70">
        <w:rPr>
          <w:rFonts w:ascii="Verdana" w:hAnsi="Verdana"/>
          <w:sz w:val="20"/>
          <w:szCs w:val="20"/>
        </w:rPr>
        <w:t xml:space="preserve"> dziedzin prawa w zakresie:</w:t>
      </w:r>
    </w:p>
    <w:p w:rsidR="000512E5" w:rsidRPr="00577D70" w:rsidRDefault="000512E5" w:rsidP="006B2075">
      <w:pPr>
        <w:pStyle w:val="pktpunkt0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577D70">
        <w:rPr>
          <w:rFonts w:ascii="Verdana" w:hAnsi="Verdana"/>
          <w:color w:val="000000"/>
          <w:sz w:val="20"/>
          <w:szCs w:val="20"/>
        </w:rPr>
        <w:t>korupcji;</w:t>
      </w:r>
    </w:p>
    <w:p w:rsidR="000512E5" w:rsidRPr="00577D70" w:rsidRDefault="000512E5" w:rsidP="006B2075">
      <w:pPr>
        <w:pStyle w:val="pktpunkt0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577D70">
        <w:rPr>
          <w:rFonts w:ascii="Verdana" w:hAnsi="Verdana"/>
          <w:color w:val="000000"/>
          <w:sz w:val="20"/>
          <w:szCs w:val="20"/>
        </w:rPr>
        <w:t>zamówień publicznych;</w:t>
      </w:r>
    </w:p>
    <w:p w:rsidR="000512E5" w:rsidRPr="00577D70" w:rsidRDefault="000512E5" w:rsidP="006B2075">
      <w:pPr>
        <w:pStyle w:val="pktpunkt0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577D70">
        <w:rPr>
          <w:rFonts w:ascii="Verdana" w:hAnsi="Verdana"/>
          <w:color w:val="000000"/>
          <w:sz w:val="20"/>
          <w:szCs w:val="20"/>
        </w:rPr>
        <w:t>usług, produktów i rynków finansowych;</w:t>
      </w:r>
    </w:p>
    <w:p w:rsidR="000512E5" w:rsidRPr="00577D70" w:rsidRDefault="000512E5" w:rsidP="006B2075">
      <w:pPr>
        <w:pStyle w:val="pktpunkt0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577D70">
        <w:rPr>
          <w:rFonts w:ascii="Verdana" w:hAnsi="Verdana"/>
          <w:color w:val="000000"/>
          <w:sz w:val="20"/>
          <w:szCs w:val="20"/>
        </w:rPr>
        <w:t>przeciwdziałania praniu pieniędzy oraz finansowaniu terroryzmu;</w:t>
      </w:r>
    </w:p>
    <w:p w:rsidR="000512E5" w:rsidRPr="00577D70" w:rsidRDefault="000512E5" w:rsidP="006B2075">
      <w:pPr>
        <w:pStyle w:val="pktpunkt0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577D70">
        <w:rPr>
          <w:rFonts w:ascii="Verdana" w:hAnsi="Verdana"/>
          <w:color w:val="000000"/>
          <w:sz w:val="20"/>
          <w:szCs w:val="20"/>
        </w:rPr>
        <w:t>bezpieczeństwa produktów i ich zgodności z wymogami;</w:t>
      </w:r>
    </w:p>
    <w:p w:rsidR="000512E5" w:rsidRPr="00577D70" w:rsidRDefault="000512E5" w:rsidP="006B2075">
      <w:pPr>
        <w:pStyle w:val="pktpunkt0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577D70">
        <w:rPr>
          <w:rFonts w:ascii="Verdana" w:hAnsi="Verdana"/>
          <w:color w:val="000000"/>
          <w:sz w:val="20"/>
          <w:szCs w:val="20"/>
        </w:rPr>
        <w:t>bezpieczeństwa transportu;</w:t>
      </w:r>
    </w:p>
    <w:p w:rsidR="000512E5" w:rsidRPr="00577D70" w:rsidRDefault="000512E5" w:rsidP="006B2075">
      <w:pPr>
        <w:pStyle w:val="pktpunkt0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577D70">
        <w:rPr>
          <w:rFonts w:ascii="Verdana" w:hAnsi="Verdana"/>
          <w:color w:val="000000"/>
          <w:sz w:val="20"/>
          <w:szCs w:val="20"/>
        </w:rPr>
        <w:t>ochrony środowiska;</w:t>
      </w:r>
    </w:p>
    <w:p w:rsidR="000512E5" w:rsidRPr="00577D70" w:rsidRDefault="000512E5" w:rsidP="006B2075">
      <w:pPr>
        <w:pStyle w:val="pktpunkt0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577D70">
        <w:rPr>
          <w:rFonts w:ascii="Verdana" w:hAnsi="Verdana"/>
          <w:color w:val="000000"/>
          <w:sz w:val="20"/>
          <w:szCs w:val="20"/>
        </w:rPr>
        <w:t>ochrony radiologicznej i bezpieczeństwa jądrowego;</w:t>
      </w:r>
    </w:p>
    <w:p w:rsidR="000512E5" w:rsidRPr="00577D70" w:rsidRDefault="000512E5" w:rsidP="006B2075">
      <w:pPr>
        <w:pStyle w:val="pktpunkt0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577D70">
        <w:rPr>
          <w:rFonts w:ascii="Verdana" w:hAnsi="Verdana"/>
          <w:color w:val="000000"/>
          <w:sz w:val="20"/>
          <w:szCs w:val="20"/>
        </w:rPr>
        <w:t>bezpieczeństwa żywności i pasz;</w:t>
      </w:r>
    </w:p>
    <w:p w:rsidR="000512E5" w:rsidRPr="00577D70" w:rsidRDefault="002C100D" w:rsidP="006B2075">
      <w:pPr>
        <w:pStyle w:val="pktpunkt0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577D70">
        <w:rPr>
          <w:rFonts w:ascii="Verdana" w:hAnsi="Verdana"/>
          <w:color w:val="000000"/>
          <w:sz w:val="20"/>
          <w:szCs w:val="20"/>
        </w:rPr>
        <w:t xml:space="preserve"> </w:t>
      </w:r>
      <w:r w:rsidR="000512E5" w:rsidRPr="00577D70">
        <w:rPr>
          <w:rFonts w:ascii="Verdana" w:hAnsi="Verdana"/>
          <w:color w:val="000000"/>
          <w:sz w:val="20"/>
          <w:szCs w:val="20"/>
        </w:rPr>
        <w:t>zdrowia i dobrostanu zwierząt;</w:t>
      </w:r>
    </w:p>
    <w:p w:rsidR="000512E5" w:rsidRPr="00577D70" w:rsidRDefault="002C100D" w:rsidP="006B2075">
      <w:pPr>
        <w:pStyle w:val="pktpunkt0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577D70">
        <w:rPr>
          <w:rFonts w:ascii="Verdana" w:hAnsi="Verdana"/>
          <w:color w:val="000000"/>
          <w:sz w:val="20"/>
          <w:szCs w:val="20"/>
        </w:rPr>
        <w:t xml:space="preserve"> </w:t>
      </w:r>
      <w:r w:rsidR="000512E5" w:rsidRPr="00577D70">
        <w:rPr>
          <w:rFonts w:ascii="Verdana" w:hAnsi="Verdana"/>
          <w:color w:val="000000"/>
          <w:sz w:val="20"/>
          <w:szCs w:val="20"/>
        </w:rPr>
        <w:t>zdrowia publicznego;</w:t>
      </w:r>
    </w:p>
    <w:p w:rsidR="000512E5" w:rsidRPr="00577D70" w:rsidRDefault="002C100D" w:rsidP="006B2075">
      <w:pPr>
        <w:pStyle w:val="pktpunkt0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577D70">
        <w:rPr>
          <w:rFonts w:ascii="Verdana" w:hAnsi="Verdana"/>
          <w:color w:val="000000"/>
          <w:sz w:val="20"/>
          <w:szCs w:val="20"/>
        </w:rPr>
        <w:t xml:space="preserve"> </w:t>
      </w:r>
      <w:r w:rsidR="000512E5" w:rsidRPr="00577D70">
        <w:rPr>
          <w:rFonts w:ascii="Verdana" w:hAnsi="Verdana"/>
          <w:color w:val="000000"/>
          <w:sz w:val="20"/>
          <w:szCs w:val="20"/>
        </w:rPr>
        <w:t>ochrony konsumentów;</w:t>
      </w:r>
    </w:p>
    <w:p w:rsidR="000512E5" w:rsidRPr="00577D70" w:rsidRDefault="002C100D" w:rsidP="006B2075">
      <w:pPr>
        <w:pStyle w:val="pktpunkt0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577D70">
        <w:rPr>
          <w:rFonts w:ascii="Verdana" w:hAnsi="Verdana"/>
          <w:color w:val="000000"/>
          <w:sz w:val="20"/>
          <w:szCs w:val="20"/>
        </w:rPr>
        <w:t xml:space="preserve"> </w:t>
      </w:r>
      <w:r w:rsidR="000512E5" w:rsidRPr="00577D70">
        <w:rPr>
          <w:rFonts w:ascii="Verdana" w:hAnsi="Verdana"/>
          <w:color w:val="000000"/>
          <w:sz w:val="20"/>
          <w:szCs w:val="20"/>
        </w:rPr>
        <w:t>ochrony prywatności i danych osobowych;</w:t>
      </w:r>
    </w:p>
    <w:p w:rsidR="000512E5" w:rsidRPr="00577D70" w:rsidRDefault="002C100D" w:rsidP="006B2075">
      <w:pPr>
        <w:pStyle w:val="pktpunkt0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577D70">
        <w:rPr>
          <w:rFonts w:ascii="Verdana" w:hAnsi="Verdana"/>
          <w:color w:val="000000"/>
          <w:sz w:val="20"/>
          <w:szCs w:val="20"/>
        </w:rPr>
        <w:t xml:space="preserve"> </w:t>
      </w:r>
      <w:r w:rsidR="000512E5" w:rsidRPr="00577D70">
        <w:rPr>
          <w:rFonts w:ascii="Verdana" w:hAnsi="Verdana"/>
          <w:color w:val="000000"/>
          <w:sz w:val="20"/>
          <w:szCs w:val="20"/>
        </w:rPr>
        <w:t>bezpieczeństwa sieci i systemów teleinformatycznych;</w:t>
      </w:r>
    </w:p>
    <w:p w:rsidR="000512E5" w:rsidRPr="00577D70" w:rsidRDefault="002C100D" w:rsidP="006B2075">
      <w:pPr>
        <w:pStyle w:val="pktpunkt0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577D70">
        <w:rPr>
          <w:rFonts w:ascii="Verdana" w:hAnsi="Verdana"/>
          <w:color w:val="000000"/>
          <w:sz w:val="20"/>
          <w:szCs w:val="20"/>
        </w:rPr>
        <w:t xml:space="preserve"> </w:t>
      </w:r>
      <w:r w:rsidR="000512E5" w:rsidRPr="00577D70">
        <w:rPr>
          <w:rFonts w:ascii="Verdana" w:hAnsi="Verdana"/>
          <w:color w:val="000000"/>
          <w:sz w:val="20"/>
          <w:szCs w:val="20"/>
        </w:rPr>
        <w:t>interesów finansowych Skarbu Państwa Rzeczypospolitej Polskiej, jednostki samorządu terytorialnego oraz Unii Europejskiej;</w:t>
      </w:r>
    </w:p>
    <w:p w:rsidR="000512E5" w:rsidRPr="00577D70" w:rsidRDefault="002C100D" w:rsidP="006B2075">
      <w:pPr>
        <w:pStyle w:val="pktpunkt0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577D70">
        <w:rPr>
          <w:rFonts w:ascii="Verdana" w:hAnsi="Verdana"/>
          <w:color w:val="000000"/>
          <w:sz w:val="20"/>
          <w:szCs w:val="20"/>
        </w:rPr>
        <w:t xml:space="preserve"> </w:t>
      </w:r>
      <w:r w:rsidR="000512E5" w:rsidRPr="00577D70">
        <w:rPr>
          <w:rFonts w:ascii="Verdana" w:hAnsi="Verdana"/>
          <w:color w:val="000000"/>
          <w:sz w:val="20"/>
          <w:szCs w:val="20"/>
        </w:rPr>
        <w:t>rynku wewnętrznego Unii Europejskiej, w tym publicznoprawnych zasad konkurencji i pomocy państwa oraz opodatkowania osób prawnych;</w:t>
      </w:r>
    </w:p>
    <w:p w:rsidR="000512E5" w:rsidRPr="00577D70" w:rsidRDefault="002C100D" w:rsidP="006B2075">
      <w:pPr>
        <w:pStyle w:val="pktpunkt0"/>
        <w:numPr>
          <w:ilvl w:val="0"/>
          <w:numId w:val="39"/>
        </w:numPr>
        <w:spacing w:before="0" w:beforeAutospacing="0" w:after="0" w:afterAutospacing="0" w:line="360" w:lineRule="auto"/>
        <w:jc w:val="both"/>
        <w:rPr>
          <w:rFonts w:ascii="Verdana" w:hAnsi="Verdana"/>
          <w:color w:val="000000"/>
          <w:sz w:val="20"/>
          <w:szCs w:val="20"/>
        </w:rPr>
      </w:pPr>
      <w:r w:rsidRPr="00577D70">
        <w:rPr>
          <w:rFonts w:ascii="Verdana" w:hAnsi="Verdana"/>
          <w:color w:val="000000"/>
          <w:sz w:val="20"/>
          <w:szCs w:val="20"/>
        </w:rPr>
        <w:lastRenderedPageBreak/>
        <w:t xml:space="preserve"> </w:t>
      </w:r>
      <w:r w:rsidR="000512E5" w:rsidRPr="00577D70">
        <w:rPr>
          <w:rFonts w:ascii="Verdana" w:hAnsi="Verdana"/>
          <w:color w:val="000000"/>
          <w:sz w:val="20"/>
          <w:szCs w:val="20"/>
        </w:rPr>
        <w:t>konstytucyjnych wolności i praw człowieka i obywatela – występujące</w:t>
      </w:r>
      <w:r w:rsidR="00577D70">
        <w:rPr>
          <w:rFonts w:ascii="Verdana" w:hAnsi="Verdana"/>
          <w:color w:val="000000"/>
          <w:sz w:val="20"/>
          <w:szCs w:val="20"/>
        </w:rPr>
        <w:br/>
      </w:r>
      <w:r w:rsidR="000512E5" w:rsidRPr="00577D70">
        <w:rPr>
          <w:rFonts w:ascii="Verdana" w:hAnsi="Verdana"/>
          <w:color w:val="000000"/>
          <w:sz w:val="20"/>
          <w:szCs w:val="20"/>
        </w:rPr>
        <w:t>w stosunkach jednostki z organami władzy publicznej i niezwiązane</w:t>
      </w:r>
      <w:r w:rsidR="00577D70">
        <w:rPr>
          <w:rFonts w:ascii="Verdana" w:hAnsi="Verdana"/>
          <w:color w:val="000000"/>
          <w:sz w:val="20"/>
          <w:szCs w:val="20"/>
        </w:rPr>
        <w:br/>
      </w:r>
      <w:r w:rsidR="000512E5" w:rsidRPr="00577D70">
        <w:rPr>
          <w:rFonts w:ascii="Verdana" w:hAnsi="Verdana"/>
          <w:color w:val="000000"/>
          <w:sz w:val="20"/>
          <w:szCs w:val="20"/>
        </w:rPr>
        <w:t>z dziedzinami wskazanymi w pkt 1–16.</w:t>
      </w:r>
    </w:p>
    <w:p w:rsidR="37BC4CF5" w:rsidRPr="00577D70" w:rsidRDefault="37BC4CF5" w:rsidP="006B2075">
      <w:pPr>
        <w:pStyle w:val="Akapitzlist"/>
        <w:spacing w:after="0" w:line="360" w:lineRule="auto"/>
        <w:ind w:left="1440"/>
        <w:jc w:val="both"/>
        <w:rPr>
          <w:rFonts w:ascii="Verdana" w:hAnsi="Verdana"/>
          <w:sz w:val="20"/>
          <w:szCs w:val="20"/>
          <w:highlight w:val="yellow"/>
        </w:rPr>
      </w:pPr>
    </w:p>
    <w:p w:rsidR="005E6D9E" w:rsidRPr="00577D70" w:rsidRDefault="00E534A9" w:rsidP="006B2075">
      <w:pPr>
        <w:pStyle w:val="Nagwek1"/>
        <w:spacing w:line="36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bookmarkStart w:id="6" w:name="_Toc177743795"/>
      <w:r w:rsidRPr="00577D70">
        <w:rPr>
          <w:rFonts w:ascii="Verdana" w:hAnsi="Verdana" w:cs="Times New Roman"/>
          <w:b/>
          <w:bCs/>
          <w:sz w:val="20"/>
          <w:szCs w:val="20"/>
        </w:rPr>
        <w:t xml:space="preserve">§ 5 Komisja ds. naruszeń </w:t>
      </w:r>
      <w:r w:rsidR="00C37C53" w:rsidRPr="00577D70">
        <w:rPr>
          <w:rFonts w:ascii="Verdana" w:hAnsi="Verdana" w:cs="Times New Roman"/>
          <w:b/>
          <w:bCs/>
          <w:sz w:val="20"/>
          <w:szCs w:val="20"/>
        </w:rPr>
        <w:t>wewnętrznych</w:t>
      </w:r>
      <w:bookmarkEnd w:id="6"/>
    </w:p>
    <w:p w:rsidR="00E534A9" w:rsidRPr="00577D70" w:rsidRDefault="00E534A9" w:rsidP="006B2075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9D0120" w:rsidRPr="00577D70" w:rsidRDefault="009D0120" w:rsidP="006B207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Komisja powołana jest w celu bezstronnego weryfikowania zgłoszonych naruszeń prawa oraz podejmowania działań następczych. </w:t>
      </w:r>
    </w:p>
    <w:p w:rsidR="009D0120" w:rsidRPr="00577D70" w:rsidRDefault="0426345E" w:rsidP="006B207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eastAsiaTheme="minorHAnsi" w:hAnsi="Verdana"/>
          <w:color w:val="000000" w:themeColor="text1"/>
          <w:sz w:val="20"/>
          <w:szCs w:val="20"/>
          <w:lang w:eastAsia="en-US"/>
        </w:rPr>
        <w:t>Członkiem Komisji nie może być osoba, której dotyczy Zgłoszenie, osoba będąca bezpośrednim przełożonym Sygnalisty, którego dotyczy Zgłoszenie, ani osoba bezpośrednio podlegająca Sygnaliście, którego dotyczy Zgłoszenie</w:t>
      </w:r>
      <w:r w:rsidR="00D01E16" w:rsidRPr="00577D70">
        <w:rPr>
          <w:rFonts w:ascii="Verdana" w:eastAsiaTheme="minorHAnsi" w:hAnsi="Verdana"/>
          <w:color w:val="000000" w:themeColor="text1"/>
          <w:sz w:val="20"/>
          <w:szCs w:val="20"/>
          <w:lang w:eastAsia="en-US"/>
        </w:rPr>
        <w:t xml:space="preserve"> - </w:t>
      </w:r>
      <w:r w:rsidR="00D01E16" w:rsidRPr="00577D70">
        <w:rPr>
          <w:rFonts w:ascii="Verdana" w:hAnsi="Verdana"/>
          <w:color w:val="000000" w:themeColor="text1"/>
          <w:sz w:val="20"/>
          <w:szCs w:val="20"/>
        </w:rPr>
        <w:t xml:space="preserve">w </w:t>
      </w:r>
      <w:r w:rsidR="00842D3C" w:rsidRPr="00577D70">
        <w:rPr>
          <w:rFonts w:ascii="Verdana" w:hAnsi="Verdana"/>
          <w:color w:val="000000" w:themeColor="text1"/>
          <w:sz w:val="20"/>
          <w:szCs w:val="20"/>
        </w:rPr>
        <w:t>przypadku,</w:t>
      </w:r>
      <w:r w:rsidR="00D01E16" w:rsidRPr="00577D70">
        <w:rPr>
          <w:rFonts w:ascii="Verdana" w:hAnsi="Verdana"/>
          <w:color w:val="000000" w:themeColor="text1"/>
          <w:sz w:val="20"/>
          <w:szCs w:val="20"/>
        </w:rPr>
        <w:t xml:space="preserve"> gdy Komisja posiada informacje na temat tożsamości Sygnalisty.</w:t>
      </w:r>
    </w:p>
    <w:p w:rsidR="00C55611" w:rsidRPr="00577D70" w:rsidRDefault="7EFF0D7D" w:rsidP="006B207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Verdana" w:hAnsi="Verdana" w:cs="Times New Roman"/>
          <w:sz w:val="20"/>
          <w:szCs w:val="20"/>
        </w:rPr>
      </w:pPr>
      <w:r w:rsidRPr="00577D70">
        <w:rPr>
          <w:rFonts w:ascii="Verdana" w:hAnsi="Verdana" w:cs="Times New Roman"/>
          <w:sz w:val="20"/>
          <w:szCs w:val="20"/>
        </w:rPr>
        <w:t xml:space="preserve">Komisja może rozważyć zaangażowanie w postępowaniu wyjaśniającym przedstawicieli innych komórek organizacyjnych </w:t>
      </w:r>
      <w:r w:rsidR="00BE2E86">
        <w:rPr>
          <w:rFonts w:ascii="Verdana" w:hAnsi="Verdana" w:cs="Times New Roman"/>
          <w:sz w:val="20"/>
          <w:szCs w:val="20"/>
        </w:rPr>
        <w:t>PCPR</w:t>
      </w:r>
      <w:r w:rsidR="00A0069E" w:rsidRPr="00577D70">
        <w:rPr>
          <w:rFonts w:ascii="Verdana" w:hAnsi="Verdana" w:cs="Times New Roman"/>
          <w:sz w:val="20"/>
          <w:szCs w:val="20"/>
        </w:rPr>
        <w:t xml:space="preserve"> </w:t>
      </w:r>
      <w:r w:rsidRPr="00577D70">
        <w:rPr>
          <w:rFonts w:ascii="Verdana" w:hAnsi="Verdana" w:cs="Times New Roman"/>
          <w:sz w:val="20"/>
          <w:szCs w:val="20"/>
        </w:rPr>
        <w:t xml:space="preserve">lub niezależnego konsultanta, o ile w ocenie Komisji wiedza i doświadczenie takich osób mogą być niezbędne w </w:t>
      </w:r>
      <w:r w:rsidR="00534EC2">
        <w:rPr>
          <w:rFonts w:ascii="Verdana" w:hAnsi="Verdana" w:cs="Times New Roman"/>
          <w:sz w:val="20"/>
          <w:szCs w:val="20"/>
        </w:rPr>
        <w:t> </w:t>
      </w:r>
      <w:r w:rsidRPr="00577D70">
        <w:rPr>
          <w:rFonts w:ascii="Verdana" w:hAnsi="Verdana" w:cs="Times New Roman"/>
          <w:sz w:val="20"/>
          <w:szCs w:val="20"/>
        </w:rPr>
        <w:t>przyjęciu Zgłoszenia.</w:t>
      </w:r>
    </w:p>
    <w:p w:rsidR="00C55611" w:rsidRPr="00577D70" w:rsidRDefault="7EFF0D7D" w:rsidP="00C97F4C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Verdana" w:hAnsi="Verdana" w:cs="Times New Roman"/>
          <w:color w:val="000000" w:themeColor="text1"/>
          <w:sz w:val="20"/>
          <w:szCs w:val="20"/>
        </w:rPr>
      </w:pPr>
      <w:r w:rsidRPr="00577D70">
        <w:rPr>
          <w:rFonts w:ascii="Verdana" w:hAnsi="Verdana" w:cs="Times New Roman"/>
          <w:color w:val="000000" w:themeColor="text1"/>
          <w:sz w:val="20"/>
          <w:szCs w:val="20"/>
        </w:rPr>
        <w:t>W sytuacji, gdy w ocenie członka Komisji zaistnieją okoliczności, które mogą rzutować na jego</w:t>
      </w:r>
      <w:r w:rsidR="00A340EB" w:rsidRPr="00577D70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r w:rsidRPr="00577D70">
        <w:rPr>
          <w:rFonts w:ascii="Verdana" w:hAnsi="Verdana" w:cs="Times New Roman"/>
          <w:color w:val="000000" w:themeColor="text1"/>
          <w:sz w:val="20"/>
          <w:szCs w:val="20"/>
        </w:rPr>
        <w:t>bezstronność</w:t>
      </w:r>
      <w:r w:rsidR="00310FF9" w:rsidRPr="00577D70">
        <w:rPr>
          <w:rFonts w:ascii="Verdana" w:hAnsi="Verdana" w:cs="Times New Roman"/>
          <w:color w:val="000000" w:themeColor="text1"/>
          <w:sz w:val="20"/>
          <w:szCs w:val="20"/>
        </w:rPr>
        <w:t xml:space="preserve"> w weryfikacji </w:t>
      </w:r>
      <w:r w:rsidRPr="00577D70">
        <w:rPr>
          <w:rFonts w:ascii="Verdana" w:hAnsi="Verdana" w:cs="Times New Roman"/>
          <w:color w:val="000000" w:themeColor="text1"/>
          <w:sz w:val="20"/>
          <w:szCs w:val="20"/>
        </w:rPr>
        <w:t xml:space="preserve">Zgłoszenia, może on </w:t>
      </w:r>
      <w:r w:rsidR="00534EC2">
        <w:rPr>
          <w:rFonts w:ascii="Verdana" w:hAnsi="Verdana" w:cs="Times New Roman"/>
          <w:color w:val="000000" w:themeColor="text1"/>
          <w:sz w:val="20"/>
          <w:szCs w:val="20"/>
        </w:rPr>
        <w:t>wyłączyć się </w:t>
      </w:r>
      <w:r w:rsidRPr="00577D70">
        <w:rPr>
          <w:rFonts w:ascii="Verdana" w:hAnsi="Verdana" w:cs="Times New Roman"/>
          <w:color w:val="000000" w:themeColor="text1"/>
          <w:sz w:val="20"/>
          <w:szCs w:val="20"/>
        </w:rPr>
        <w:t>z prac w prowadzonym postępowaniu wyjaśniającym.</w:t>
      </w:r>
    </w:p>
    <w:p w:rsidR="00521427" w:rsidRPr="00577D70" w:rsidRDefault="7EFF0D7D" w:rsidP="006B2075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W przypadku, gdy zajdą okoliczności, o których mowa w ust.</w:t>
      </w:r>
      <w:r w:rsidR="003F78C1" w:rsidRPr="00577D70">
        <w:rPr>
          <w:rFonts w:ascii="Verdana" w:hAnsi="Verdana"/>
          <w:sz w:val="20"/>
          <w:szCs w:val="20"/>
        </w:rPr>
        <w:t xml:space="preserve"> </w:t>
      </w:r>
      <w:r w:rsidR="00CB25B8" w:rsidRPr="00577D70">
        <w:rPr>
          <w:rFonts w:ascii="Verdana" w:hAnsi="Verdana"/>
          <w:sz w:val="20"/>
          <w:szCs w:val="20"/>
        </w:rPr>
        <w:t xml:space="preserve">2, </w:t>
      </w:r>
      <w:r w:rsidR="003F78C1" w:rsidRPr="00577D70">
        <w:rPr>
          <w:rFonts w:ascii="Verdana" w:hAnsi="Verdana"/>
          <w:sz w:val="20"/>
          <w:szCs w:val="20"/>
        </w:rPr>
        <w:t>3 i</w:t>
      </w:r>
      <w:r w:rsidRPr="00577D70">
        <w:rPr>
          <w:rFonts w:ascii="Verdana" w:hAnsi="Verdana"/>
          <w:sz w:val="20"/>
          <w:szCs w:val="20"/>
        </w:rPr>
        <w:t xml:space="preserve"> </w:t>
      </w:r>
      <w:r w:rsidR="4B706FB5" w:rsidRPr="00577D70">
        <w:rPr>
          <w:rFonts w:ascii="Verdana" w:hAnsi="Verdana"/>
          <w:sz w:val="20"/>
          <w:szCs w:val="20"/>
        </w:rPr>
        <w:t>4</w:t>
      </w:r>
      <w:r w:rsidRPr="00577D70">
        <w:rPr>
          <w:rFonts w:ascii="Verdana" w:hAnsi="Verdana"/>
          <w:sz w:val="20"/>
          <w:szCs w:val="20"/>
        </w:rPr>
        <w:t xml:space="preserve"> powyżej,</w:t>
      </w:r>
      <w:r w:rsidR="00CB25B8" w:rsidRPr="00577D70">
        <w:rPr>
          <w:rFonts w:ascii="Verdana" w:hAnsi="Verdana"/>
          <w:sz w:val="20"/>
          <w:szCs w:val="20"/>
        </w:rPr>
        <w:t xml:space="preserve"> jeden z członków</w:t>
      </w:r>
      <w:r w:rsidRPr="00577D70">
        <w:rPr>
          <w:rFonts w:ascii="Verdana" w:hAnsi="Verdana"/>
          <w:sz w:val="20"/>
          <w:szCs w:val="20"/>
        </w:rPr>
        <w:t xml:space="preserve"> </w:t>
      </w:r>
      <w:r w:rsidR="003622D2" w:rsidRPr="00577D70">
        <w:rPr>
          <w:rFonts w:ascii="Verdana" w:hAnsi="Verdana"/>
          <w:sz w:val="20"/>
          <w:szCs w:val="20"/>
        </w:rPr>
        <w:t>Komisji</w:t>
      </w:r>
      <w:r w:rsidRPr="00577D70">
        <w:rPr>
          <w:rFonts w:ascii="Verdana" w:hAnsi="Verdana"/>
          <w:sz w:val="20"/>
          <w:szCs w:val="20"/>
        </w:rPr>
        <w:t xml:space="preserve"> może wyznaczyć innego pracownik</w:t>
      </w:r>
      <w:r w:rsidR="003622D2" w:rsidRPr="00577D70">
        <w:rPr>
          <w:rFonts w:ascii="Verdana" w:hAnsi="Verdana"/>
          <w:sz w:val="20"/>
          <w:szCs w:val="20"/>
        </w:rPr>
        <w:t xml:space="preserve">a </w:t>
      </w:r>
      <w:r w:rsidR="000834AB" w:rsidRPr="00577D70">
        <w:rPr>
          <w:rFonts w:ascii="Verdana" w:hAnsi="Verdana"/>
          <w:sz w:val="20"/>
          <w:szCs w:val="20"/>
        </w:rPr>
        <w:t>Podmiotu prawnego</w:t>
      </w:r>
      <w:r w:rsidR="003622D2" w:rsidRPr="00577D70">
        <w:rPr>
          <w:rFonts w:ascii="Verdana" w:hAnsi="Verdana"/>
          <w:sz w:val="20"/>
          <w:szCs w:val="20"/>
        </w:rPr>
        <w:t xml:space="preserve"> na członka Komisji,</w:t>
      </w:r>
      <w:r w:rsidRPr="00577D70">
        <w:rPr>
          <w:rFonts w:ascii="Verdana" w:hAnsi="Verdana"/>
          <w:sz w:val="20"/>
          <w:szCs w:val="20"/>
        </w:rPr>
        <w:t xml:space="preserve"> na potrzeby przedmiotowego postępowania</w:t>
      </w:r>
      <w:r w:rsidR="003622D2" w:rsidRPr="00577D70">
        <w:rPr>
          <w:rFonts w:ascii="Verdana" w:hAnsi="Verdana"/>
          <w:sz w:val="20"/>
          <w:szCs w:val="20"/>
        </w:rPr>
        <w:t xml:space="preserve"> – za zgodą </w:t>
      </w:r>
      <w:r w:rsidR="00276A2B" w:rsidRPr="00577D70">
        <w:rPr>
          <w:rFonts w:ascii="Verdana" w:hAnsi="Verdana"/>
          <w:sz w:val="20"/>
          <w:szCs w:val="20"/>
        </w:rPr>
        <w:t>Dyrektora PCPR w Wieliczce.</w:t>
      </w:r>
      <w:r w:rsidR="00A0069E" w:rsidRPr="00577D70">
        <w:rPr>
          <w:rFonts w:ascii="Verdana" w:hAnsi="Verdana"/>
          <w:sz w:val="20"/>
          <w:szCs w:val="20"/>
        </w:rPr>
        <w:t xml:space="preserve"> </w:t>
      </w:r>
      <w:r w:rsidR="003622D2" w:rsidRPr="00577D70">
        <w:rPr>
          <w:rFonts w:ascii="Verdana" w:hAnsi="Verdana"/>
          <w:sz w:val="20"/>
          <w:szCs w:val="20"/>
        </w:rPr>
        <w:t xml:space="preserve"> </w:t>
      </w:r>
    </w:p>
    <w:p w:rsidR="002C100D" w:rsidRPr="00577D70" w:rsidRDefault="7966FB1A" w:rsidP="006B207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color w:val="000000" w:themeColor="text1"/>
          <w:sz w:val="20"/>
          <w:szCs w:val="20"/>
        </w:rPr>
        <w:t xml:space="preserve">Skład komisji </w:t>
      </w:r>
      <w:r w:rsidR="00A0069E" w:rsidRPr="00577D70">
        <w:rPr>
          <w:rFonts w:ascii="Verdana" w:hAnsi="Verdana"/>
          <w:color w:val="000000" w:themeColor="text1"/>
          <w:sz w:val="20"/>
          <w:szCs w:val="20"/>
        </w:rPr>
        <w:t xml:space="preserve">może być </w:t>
      </w:r>
      <w:r w:rsidRPr="00577D70">
        <w:rPr>
          <w:rFonts w:ascii="Verdana" w:hAnsi="Verdana"/>
          <w:color w:val="000000" w:themeColor="text1"/>
          <w:sz w:val="20"/>
          <w:szCs w:val="20"/>
        </w:rPr>
        <w:t>uzależniony od przedmiotu sprawy oraz zakresu zgłoszenia</w:t>
      </w:r>
      <w:r w:rsidR="002C100D" w:rsidRPr="00577D70">
        <w:rPr>
          <w:rFonts w:ascii="Verdana" w:hAnsi="Verdana"/>
          <w:color w:val="000000" w:themeColor="text1"/>
          <w:sz w:val="20"/>
          <w:szCs w:val="20"/>
        </w:rPr>
        <w:t xml:space="preserve">, jednakże </w:t>
      </w:r>
      <w:r w:rsidR="00276A2B" w:rsidRPr="00577D70">
        <w:rPr>
          <w:rFonts w:ascii="Verdana" w:hAnsi="Verdana"/>
          <w:color w:val="000000" w:themeColor="text1"/>
          <w:sz w:val="20"/>
          <w:szCs w:val="20"/>
        </w:rPr>
        <w:t>Dyrektor PCPR</w:t>
      </w:r>
      <w:r w:rsidR="004D3F0B" w:rsidRPr="00577D7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276A2B" w:rsidRPr="00577D70">
        <w:rPr>
          <w:rFonts w:ascii="Verdana" w:hAnsi="Verdana"/>
          <w:color w:val="000000" w:themeColor="text1"/>
          <w:sz w:val="20"/>
          <w:szCs w:val="20"/>
        </w:rPr>
        <w:t xml:space="preserve">w Wieliczce </w:t>
      </w:r>
      <w:r w:rsidR="00A0069E" w:rsidRPr="00577D70">
        <w:rPr>
          <w:rFonts w:ascii="Verdana" w:hAnsi="Verdana"/>
          <w:color w:val="000000" w:themeColor="text1"/>
          <w:sz w:val="20"/>
          <w:szCs w:val="20"/>
        </w:rPr>
        <w:t>powołuje</w:t>
      </w:r>
      <w:r w:rsidR="00276A2B" w:rsidRPr="00577D70">
        <w:rPr>
          <w:rFonts w:ascii="Verdana" w:hAnsi="Verdana"/>
          <w:color w:val="000000" w:themeColor="text1"/>
          <w:sz w:val="20"/>
          <w:szCs w:val="20"/>
        </w:rPr>
        <w:t xml:space="preserve"> zarządzeniem</w:t>
      </w:r>
      <w:r w:rsidR="00A0069E" w:rsidRPr="00577D70">
        <w:rPr>
          <w:rFonts w:ascii="Verdana" w:hAnsi="Verdana"/>
          <w:color w:val="000000" w:themeColor="text1"/>
          <w:sz w:val="20"/>
          <w:szCs w:val="20"/>
        </w:rPr>
        <w:t xml:space="preserve"> członków Komisji wybranych na stałe. </w:t>
      </w:r>
    </w:p>
    <w:p w:rsidR="00C52E5A" w:rsidRPr="00577D70" w:rsidRDefault="700D9D10" w:rsidP="006B207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color w:val="000000" w:themeColor="text1"/>
          <w:sz w:val="20"/>
          <w:szCs w:val="20"/>
        </w:rPr>
        <w:t xml:space="preserve">Komisja wybierana jest </w:t>
      </w:r>
      <w:r w:rsidR="3C854BB5" w:rsidRPr="00577D70">
        <w:rPr>
          <w:rFonts w:ascii="Verdana" w:hAnsi="Verdana"/>
          <w:color w:val="000000" w:themeColor="text1"/>
          <w:sz w:val="20"/>
          <w:szCs w:val="20"/>
        </w:rPr>
        <w:t xml:space="preserve">bezpośrednio przez </w:t>
      </w:r>
      <w:r w:rsidR="00276A2B" w:rsidRPr="00577D70">
        <w:rPr>
          <w:rFonts w:ascii="Verdana" w:hAnsi="Verdana"/>
          <w:color w:val="000000" w:themeColor="text1"/>
          <w:sz w:val="20"/>
          <w:szCs w:val="20"/>
        </w:rPr>
        <w:t xml:space="preserve">Dyrektora PCPR w Wieliczce. </w:t>
      </w:r>
    </w:p>
    <w:p w:rsidR="003470F2" w:rsidRPr="00577D70" w:rsidRDefault="003470F2" w:rsidP="006B207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Osoby wchodzące w skład Komisji ds. naruszeń </w:t>
      </w:r>
      <w:r w:rsidR="00CF464B" w:rsidRPr="00577D70">
        <w:rPr>
          <w:rFonts w:ascii="Verdana" w:hAnsi="Verdana"/>
          <w:sz w:val="20"/>
          <w:szCs w:val="20"/>
        </w:rPr>
        <w:t xml:space="preserve">wewnętrznych </w:t>
      </w:r>
      <w:r w:rsidRPr="00577D70">
        <w:rPr>
          <w:rFonts w:ascii="Verdana" w:hAnsi="Verdana"/>
          <w:sz w:val="20"/>
          <w:szCs w:val="20"/>
        </w:rPr>
        <w:t>posiadają pisemne upoważnienie do wykonywania czynności, w tym przetwarzania danych osobowych oraz są pisemnie zobowiązane do zachowania poufności względem pozyskanych informacji i danych osobowych. Zobowiązanie do zachowania poufności istnieje także po ustaniu stosunku pracy lub innego stosunku prawnego, w ramach którego wykonywały tę pracę.</w:t>
      </w:r>
    </w:p>
    <w:p w:rsidR="00B07D89" w:rsidRDefault="003470F2" w:rsidP="006B2075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Członkowie Komisji ds. naruszeń </w:t>
      </w:r>
      <w:r w:rsidR="00CF464B" w:rsidRPr="00577D70">
        <w:rPr>
          <w:rFonts w:ascii="Verdana" w:hAnsi="Verdana"/>
          <w:sz w:val="20"/>
          <w:szCs w:val="20"/>
        </w:rPr>
        <w:t xml:space="preserve">wewnętrznych </w:t>
      </w:r>
      <w:r w:rsidRPr="00577D70">
        <w:rPr>
          <w:rFonts w:ascii="Verdana" w:hAnsi="Verdana"/>
          <w:sz w:val="20"/>
          <w:szCs w:val="20"/>
        </w:rPr>
        <w:t>powoływani są na podstawie fachowej wiedzy oraz umiejętności wypełnienia powierzonych zadań.</w:t>
      </w:r>
    </w:p>
    <w:p w:rsidR="0083632F" w:rsidRDefault="0083632F" w:rsidP="0083632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83632F" w:rsidRPr="0083632F" w:rsidRDefault="0083632F" w:rsidP="0083632F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A0069E" w:rsidRPr="00577D70" w:rsidRDefault="00A0069E" w:rsidP="006B2075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173548" w:rsidRPr="00577D70" w:rsidRDefault="00702E60" w:rsidP="006B2075">
      <w:pPr>
        <w:pStyle w:val="Nagwek1"/>
        <w:spacing w:line="36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bookmarkStart w:id="7" w:name="_Toc177743796"/>
      <w:r w:rsidRPr="00577D70">
        <w:rPr>
          <w:rFonts w:ascii="Verdana" w:hAnsi="Verdana" w:cs="Times New Roman"/>
          <w:b/>
          <w:bCs/>
          <w:sz w:val="20"/>
          <w:szCs w:val="20"/>
        </w:rPr>
        <w:lastRenderedPageBreak/>
        <w:t>§</w:t>
      </w:r>
      <w:r w:rsidR="00577D70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577D70">
        <w:rPr>
          <w:rFonts w:ascii="Verdana" w:hAnsi="Verdana" w:cs="Times New Roman"/>
          <w:b/>
          <w:bCs/>
          <w:sz w:val="20"/>
          <w:szCs w:val="20"/>
        </w:rPr>
        <w:t>6</w:t>
      </w:r>
      <w:r w:rsidR="006419DC" w:rsidRPr="00577D70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173548" w:rsidRPr="00577D70">
        <w:rPr>
          <w:rFonts w:ascii="Verdana" w:hAnsi="Verdana" w:cs="Times New Roman"/>
          <w:b/>
          <w:bCs/>
          <w:sz w:val="20"/>
          <w:szCs w:val="20"/>
        </w:rPr>
        <w:t>Przyjmowanie zgłoszeń</w:t>
      </w:r>
      <w:bookmarkEnd w:id="7"/>
    </w:p>
    <w:p w:rsidR="00C37C53" w:rsidRPr="00C97F4C" w:rsidRDefault="00C37C53" w:rsidP="006B2075">
      <w:pPr>
        <w:spacing w:line="360" w:lineRule="auto"/>
        <w:rPr>
          <w:rFonts w:ascii="Verdana" w:hAnsi="Verdana"/>
          <w:sz w:val="14"/>
          <w:szCs w:val="20"/>
        </w:rPr>
      </w:pPr>
    </w:p>
    <w:p w:rsidR="004D3F0B" w:rsidRPr="00577D70" w:rsidRDefault="004D3F0B" w:rsidP="006B2075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 w:rsidRPr="00577D70">
        <w:rPr>
          <w:rFonts w:ascii="Verdana" w:hAnsi="Verdana"/>
          <w:color w:val="000000"/>
          <w:sz w:val="20"/>
          <w:szCs w:val="20"/>
        </w:rPr>
        <w:t>Przyjęcie zgłoszenia elektronicznego, dokonanego przez system i-sygnalista, następuje przez zewnętrzny, bezstronny podmiot prywatny, z którym Podmiot prawny zawarł umowę powierzenia przetwarzania danych osobowych. </w:t>
      </w:r>
    </w:p>
    <w:p w:rsidR="004D3F0B" w:rsidRPr="00577D70" w:rsidRDefault="004D3F0B" w:rsidP="006B2075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 w:rsidRPr="00577D70">
        <w:rPr>
          <w:rFonts w:ascii="Verdana" w:hAnsi="Verdana"/>
          <w:color w:val="000000"/>
          <w:sz w:val="20"/>
          <w:szCs w:val="20"/>
        </w:rPr>
        <w:t>Wstępnego rozpatrzenia zgłoszenia pod kątem zgodności z zasadami niniejszego Regulaminu dokonuje bezstronny podmiot prywatny. </w:t>
      </w:r>
    </w:p>
    <w:p w:rsidR="004D3F0B" w:rsidRPr="00577D70" w:rsidRDefault="004D3F0B" w:rsidP="006B2075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 w:rsidRPr="00577D70">
        <w:rPr>
          <w:rFonts w:ascii="Verdana" w:hAnsi="Verdana"/>
          <w:color w:val="000000"/>
          <w:sz w:val="20"/>
          <w:szCs w:val="20"/>
        </w:rPr>
        <w:t xml:space="preserve">Przyjęcie zgłoszeń ustnych lub pisemnych nieelektronicznych następuje przez Komisję ds. naruszeń wewnętrznych, wyznaczoną w Podmiocie prawnym. </w:t>
      </w:r>
    </w:p>
    <w:p w:rsidR="00212F4E" w:rsidRPr="00577D70" w:rsidRDefault="00212F4E" w:rsidP="006B207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Zgłoszenia przyjmowane są zarówno w formie anonimowej oraz jawnej</w:t>
      </w:r>
      <w:r w:rsidR="00577D70">
        <w:rPr>
          <w:rFonts w:ascii="Verdana" w:hAnsi="Verdana"/>
          <w:sz w:val="20"/>
          <w:szCs w:val="20"/>
        </w:rPr>
        <w:br/>
      </w:r>
      <w:r w:rsidRPr="00577D70">
        <w:rPr>
          <w:rFonts w:ascii="Verdana" w:hAnsi="Verdana"/>
          <w:sz w:val="20"/>
          <w:szCs w:val="20"/>
        </w:rPr>
        <w:t xml:space="preserve">(z uwzględnieniem danych Sygnalisty). </w:t>
      </w:r>
    </w:p>
    <w:p w:rsidR="00212F4E" w:rsidRPr="00577D70" w:rsidRDefault="00212F4E" w:rsidP="006B207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Potwierdzenie przyjęcia zgłoszenia następuje w ciągu 7 dni, liczonych od momentu otrzymania zgłoszenia.</w:t>
      </w:r>
    </w:p>
    <w:p w:rsidR="00C55611" w:rsidRPr="00577D70" w:rsidRDefault="7EFF0D7D" w:rsidP="006B2075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W sytuacjach, gdy </w:t>
      </w:r>
      <w:r w:rsidR="1DD7548E" w:rsidRPr="00577D70">
        <w:rPr>
          <w:rFonts w:ascii="Verdana" w:hAnsi="Verdana"/>
          <w:sz w:val="20"/>
          <w:szCs w:val="20"/>
        </w:rPr>
        <w:t>z</w:t>
      </w:r>
      <w:r w:rsidRPr="00577D70">
        <w:rPr>
          <w:rFonts w:ascii="Verdana" w:hAnsi="Verdana"/>
          <w:sz w:val="20"/>
          <w:szCs w:val="20"/>
        </w:rPr>
        <w:t xml:space="preserve">głoszenie w celu jego prawidłowego rozpoznania wymaga dodatkowych informacji, </w:t>
      </w:r>
      <w:r w:rsidR="002C100D" w:rsidRPr="00577D70">
        <w:rPr>
          <w:rFonts w:ascii="Verdana" w:hAnsi="Verdana"/>
          <w:sz w:val="20"/>
          <w:szCs w:val="20"/>
        </w:rPr>
        <w:t>Komisja</w:t>
      </w:r>
      <w:r w:rsidRPr="00577D70">
        <w:rPr>
          <w:rFonts w:ascii="Verdana" w:hAnsi="Verdana"/>
          <w:sz w:val="20"/>
          <w:szCs w:val="20"/>
        </w:rPr>
        <w:t xml:space="preserve"> kontaktuje się z Sygnalistą</w:t>
      </w:r>
      <w:r w:rsidR="15804701" w:rsidRPr="00577D70">
        <w:rPr>
          <w:rFonts w:ascii="Verdana" w:hAnsi="Verdana"/>
          <w:sz w:val="20"/>
          <w:szCs w:val="20"/>
        </w:rPr>
        <w:t xml:space="preserve">, zgodnie z przyjętymi sposobami komunikacji. </w:t>
      </w:r>
      <w:r w:rsidRPr="00577D70">
        <w:rPr>
          <w:rFonts w:ascii="Verdana" w:hAnsi="Verdana"/>
          <w:sz w:val="20"/>
          <w:szCs w:val="20"/>
        </w:rPr>
        <w:t>Ponadto, Komisja może wzywać do złożenia wyjaśnień, udzielenia informacji lub udostępnienia dokumentów</w:t>
      </w:r>
      <w:r w:rsidR="33779ECB" w:rsidRPr="00577D70">
        <w:rPr>
          <w:rFonts w:ascii="Verdana" w:hAnsi="Verdana"/>
          <w:sz w:val="20"/>
          <w:szCs w:val="20"/>
        </w:rPr>
        <w:t xml:space="preserve">, </w:t>
      </w:r>
      <w:r w:rsidRPr="00577D70">
        <w:rPr>
          <w:rFonts w:ascii="Verdana" w:hAnsi="Verdana"/>
          <w:sz w:val="20"/>
          <w:szCs w:val="20"/>
        </w:rPr>
        <w:t xml:space="preserve">wszystkie osoby, które mogą mieć jakąkolwiek wiedzę w zakresie </w:t>
      </w:r>
      <w:r w:rsidR="6F3DB445" w:rsidRPr="00577D70">
        <w:rPr>
          <w:rFonts w:ascii="Verdana" w:hAnsi="Verdana"/>
          <w:sz w:val="20"/>
          <w:szCs w:val="20"/>
        </w:rPr>
        <w:t>z</w:t>
      </w:r>
      <w:r w:rsidRPr="00577D70">
        <w:rPr>
          <w:rFonts w:ascii="Verdana" w:hAnsi="Verdana"/>
          <w:sz w:val="20"/>
          <w:szCs w:val="20"/>
        </w:rPr>
        <w:t>głoszenia</w:t>
      </w:r>
      <w:r w:rsidR="6ED4253C" w:rsidRPr="00577D70">
        <w:rPr>
          <w:rFonts w:ascii="Verdana" w:hAnsi="Verdana"/>
          <w:sz w:val="20"/>
          <w:szCs w:val="20"/>
        </w:rPr>
        <w:t xml:space="preserve"> naruszenia</w:t>
      </w:r>
      <w:r w:rsidR="05D92790" w:rsidRPr="00577D70">
        <w:rPr>
          <w:rFonts w:ascii="Verdana" w:hAnsi="Verdana"/>
          <w:sz w:val="20"/>
          <w:szCs w:val="20"/>
        </w:rPr>
        <w:t>.</w:t>
      </w:r>
      <w:r w:rsidRPr="00577D70">
        <w:rPr>
          <w:rFonts w:ascii="Verdana" w:hAnsi="Verdana"/>
          <w:sz w:val="20"/>
          <w:szCs w:val="20"/>
        </w:rPr>
        <w:t xml:space="preserve"> Wszystkie czynności dokonane przez osoby wezwane wymagają sporządzenia protokołu.  </w:t>
      </w:r>
    </w:p>
    <w:p w:rsidR="00C55611" w:rsidRPr="00577D70" w:rsidRDefault="18E1C979" w:rsidP="006B207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W przypadku zgłoszeń ustnych lub pisemnych</w:t>
      </w:r>
      <w:r w:rsidR="004D3F0B" w:rsidRPr="00577D70">
        <w:rPr>
          <w:rFonts w:ascii="Verdana" w:hAnsi="Verdana"/>
          <w:sz w:val="20"/>
          <w:szCs w:val="20"/>
        </w:rPr>
        <w:t xml:space="preserve"> nieelektronicznych</w:t>
      </w:r>
      <w:r w:rsidR="00212F4E" w:rsidRPr="00577D70">
        <w:rPr>
          <w:rFonts w:ascii="Verdana" w:hAnsi="Verdana"/>
          <w:sz w:val="20"/>
          <w:szCs w:val="20"/>
        </w:rPr>
        <w:t xml:space="preserve">, </w:t>
      </w:r>
      <w:r w:rsidRPr="00577D70">
        <w:rPr>
          <w:rFonts w:ascii="Verdana" w:hAnsi="Verdana"/>
          <w:sz w:val="20"/>
          <w:szCs w:val="20"/>
        </w:rPr>
        <w:t xml:space="preserve">jeżeli Zgłaszający nie poda adresu kontaktowego, nie będzie </w:t>
      </w:r>
      <w:r w:rsidR="1EBB1439" w:rsidRPr="00577D70">
        <w:rPr>
          <w:rFonts w:ascii="Verdana" w:hAnsi="Verdana"/>
          <w:sz w:val="20"/>
          <w:szCs w:val="20"/>
        </w:rPr>
        <w:t xml:space="preserve">miał </w:t>
      </w:r>
      <w:r w:rsidRPr="00577D70">
        <w:rPr>
          <w:rFonts w:ascii="Verdana" w:hAnsi="Verdana"/>
          <w:sz w:val="20"/>
          <w:szCs w:val="20"/>
        </w:rPr>
        <w:t>możliwości otrzymania potwierdzenia dokonania zgłoszenia</w:t>
      </w:r>
      <w:r w:rsidR="00671CBA" w:rsidRPr="00577D70">
        <w:rPr>
          <w:rFonts w:ascii="Verdana" w:hAnsi="Verdana"/>
          <w:sz w:val="20"/>
          <w:szCs w:val="20"/>
        </w:rPr>
        <w:t xml:space="preserve"> oraz informacji na temat podjętych działań następczych. </w:t>
      </w:r>
    </w:p>
    <w:p w:rsidR="00E06491" w:rsidRPr="00577D70" w:rsidRDefault="7EFF0D7D" w:rsidP="006B2075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Komisja może podjąć decyzję o odstąpieniu od przeprowadzenia postępowania wyjaśniającego w przypadku, gdy </w:t>
      </w:r>
      <w:r w:rsidR="454B81BE" w:rsidRPr="00577D70">
        <w:rPr>
          <w:rFonts w:ascii="Verdana" w:hAnsi="Verdana"/>
          <w:sz w:val="20"/>
          <w:szCs w:val="20"/>
        </w:rPr>
        <w:t>z</w:t>
      </w:r>
      <w:r w:rsidRPr="00577D70">
        <w:rPr>
          <w:rFonts w:ascii="Verdana" w:hAnsi="Verdana"/>
          <w:sz w:val="20"/>
          <w:szCs w:val="20"/>
        </w:rPr>
        <w:t>głoszenie jest bezzasadne, niewiarygodne</w:t>
      </w:r>
      <w:r w:rsidR="00577D70">
        <w:rPr>
          <w:rFonts w:ascii="Verdana" w:hAnsi="Verdana"/>
          <w:sz w:val="20"/>
          <w:szCs w:val="20"/>
        </w:rPr>
        <w:br/>
      </w:r>
      <w:r w:rsidRPr="00577D70">
        <w:rPr>
          <w:rFonts w:ascii="Verdana" w:hAnsi="Verdana"/>
          <w:sz w:val="20"/>
          <w:szCs w:val="20"/>
        </w:rPr>
        <w:t>lub niemożliwe do dalszego rozpoznania</w:t>
      </w:r>
      <w:r w:rsidR="00A805E3" w:rsidRPr="00577D70">
        <w:rPr>
          <w:rFonts w:ascii="Verdana" w:hAnsi="Verdana"/>
          <w:sz w:val="20"/>
          <w:szCs w:val="20"/>
        </w:rPr>
        <w:t xml:space="preserve"> z racji na brak szczegółowych </w:t>
      </w:r>
      <w:r w:rsidR="00842D3C" w:rsidRPr="00577D70">
        <w:rPr>
          <w:rFonts w:ascii="Verdana" w:hAnsi="Verdana"/>
          <w:sz w:val="20"/>
          <w:szCs w:val="20"/>
        </w:rPr>
        <w:t>informacji,</w:t>
      </w:r>
      <w:r w:rsidR="00577D70">
        <w:rPr>
          <w:rFonts w:ascii="Verdana" w:hAnsi="Verdana"/>
          <w:sz w:val="20"/>
          <w:szCs w:val="20"/>
        </w:rPr>
        <w:br/>
      </w:r>
      <w:r w:rsidR="00842D3C" w:rsidRPr="00577D70">
        <w:rPr>
          <w:rFonts w:ascii="Verdana" w:hAnsi="Verdana"/>
          <w:sz w:val="20"/>
          <w:szCs w:val="20"/>
        </w:rPr>
        <w:t>w</w:t>
      </w:r>
      <w:r w:rsidR="00A805E3" w:rsidRPr="00577D70">
        <w:rPr>
          <w:rFonts w:ascii="Verdana" w:hAnsi="Verdana"/>
          <w:sz w:val="20"/>
          <w:szCs w:val="20"/>
        </w:rPr>
        <w:t xml:space="preserve"> tym w niektórych przypadkach, informacji o tożsamości Sygnalisty.</w:t>
      </w:r>
    </w:p>
    <w:p w:rsidR="00C55611" w:rsidRPr="00577D70" w:rsidRDefault="7EFF0D7D" w:rsidP="006B2075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Przed odstąpieniem od przeprowadzania postępowania wyjaśniającego Komisja podejmuje wszelkie dopuszczalne </w:t>
      </w:r>
      <w:r w:rsidRPr="00577D70">
        <w:rPr>
          <w:rFonts w:ascii="Verdana" w:hAnsi="Verdana"/>
          <w:i/>
          <w:iCs/>
          <w:sz w:val="20"/>
          <w:szCs w:val="20"/>
        </w:rPr>
        <w:t xml:space="preserve">Procedurą </w:t>
      </w:r>
      <w:r w:rsidRPr="00577D70">
        <w:rPr>
          <w:rFonts w:ascii="Verdana" w:hAnsi="Verdana"/>
          <w:sz w:val="20"/>
          <w:szCs w:val="20"/>
        </w:rPr>
        <w:t>czynności, w celu doprowadzenia</w:t>
      </w:r>
      <w:r w:rsidR="00577D70">
        <w:rPr>
          <w:rFonts w:ascii="Verdana" w:hAnsi="Verdana"/>
          <w:sz w:val="20"/>
          <w:szCs w:val="20"/>
        </w:rPr>
        <w:br/>
      </w:r>
      <w:r w:rsidRPr="00577D70">
        <w:rPr>
          <w:rFonts w:ascii="Verdana" w:hAnsi="Verdana"/>
          <w:sz w:val="20"/>
          <w:szCs w:val="20"/>
        </w:rPr>
        <w:t>do jego rozpoznania</w:t>
      </w:r>
      <w:r w:rsidR="00E06491" w:rsidRPr="00577D70">
        <w:rPr>
          <w:rFonts w:ascii="Verdana" w:hAnsi="Verdana"/>
          <w:sz w:val="20"/>
          <w:szCs w:val="20"/>
        </w:rPr>
        <w:t>.</w:t>
      </w:r>
    </w:p>
    <w:p w:rsidR="00D32DB0" w:rsidRPr="00577D70" w:rsidRDefault="00336812" w:rsidP="006B2075">
      <w:pPr>
        <w:pStyle w:val="Nagwek1"/>
        <w:spacing w:line="36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bookmarkStart w:id="8" w:name="_Toc177743797"/>
      <w:r w:rsidRPr="00577D70">
        <w:rPr>
          <w:rFonts w:ascii="Verdana" w:hAnsi="Verdana" w:cs="Times New Roman"/>
          <w:b/>
          <w:bCs/>
          <w:sz w:val="20"/>
          <w:szCs w:val="20"/>
        </w:rPr>
        <w:t xml:space="preserve">§ </w:t>
      </w:r>
      <w:r w:rsidR="00CB55FB" w:rsidRPr="00577D70">
        <w:rPr>
          <w:rFonts w:ascii="Verdana" w:hAnsi="Verdana" w:cs="Times New Roman"/>
          <w:b/>
          <w:bCs/>
          <w:sz w:val="20"/>
          <w:szCs w:val="20"/>
        </w:rPr>
        <w:t>7</w:t>
      </w:r>
      <w:r w:rsidR="006419DC" w:rsidRPr="00577D70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D32DB0" w:rsidRPr="00577D70">
        <w:rPr>
          <w:rFonts w:ascii="Verdana" w:hAnsi="Verdana" w:cs="Times New Roman"/>
          <w:b/>
          <w:bCs/>
          <w:sz w:val="20"/>
          <w:szCs w:val="20"/>
        </w:rPr>
        <w:t>Działania następcze</w:t>
      </w:r>
      <w:bookmarkEnd w:id="8"/>
    </w:p>
    <w:p w:rsidR="00B06E42" w:rsidRPr="00577D70" w:rsidRDefault="00B06E42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4D3F0B" w:rsidRPr="00577D70" w:rsidRDefault="004D3F0B" w:rsidP="006B2075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 w:rsidRPr="00577D70">
        <w:rPr>
          <w:rFonts w:ascii="Verdana" w:hAnsi="Verdana"/>
          <w:color w:val="000000"/>
          <w:sz w:val="20"/>
          <w:szCs w:val="20"/>
        </w:rPr>
        <w:t xml:space="preserve">Podmiot zewnętrzny, uprawniony do przyjmowania zgłoszeń za pośrednictwem systemu i-sygnalista, przekazuje Komisji ds. naruszeń otrzymane zgłoszenie, w celu podjęcia działań następczych i w imieniu </w:t>
      </w:r>
      <w:r w:rsidR="00276A2B" w:rsidRPr="00577D70">
        <w:rPr>
          <w:rFonts w:ascii="Verdana" w:hAnsi="Verdana"/>
          <w:color w:val="000000"/>
          <w:sz w:val="20"/>
          <w:szCs w:val="20"/>
        </w:rPr>
        <w:t>P</w:t>
      </w:r>
      <w:r w:rsidRPr="00577D70">
        <w:rPr>
          <w:rFonts w:ascii="Verdana" w:hAnsi="Verdana"/>
          <w:color w:val="000000"/>
          <w:sz w:val="20"/>
          <w:szCs w:val="20"/>
        </w:rPr>
        <w:t>odmiotu prawnego prowadzi komunikację ze Zgłaszającym.</w:t>
      </w:r>
    </w:p>
    <w:p w:rsidR="004D3F0B" w:rsidRPr="00577D70" w:rsidRDefault="004D3F0B" w:rsidP="006B2075">
      <w:pPr>
        <w:pStyle w:val="NormalnyWeb"/>
        <w:numPr>
          <w:ilvl w:val="0"/>
          <w:numId w:val="25"/>
        </w:numPr>
        <w:spacing w:before="0" w:beforeAutospacing="0" w:after="0" w:afterAutospacing="0" w:line="360" w:lineRule="auto"/>
        <w:jc w:val="both"/>
        <w:textAlignment w:val="baseline"/>
        <w:rPr>
          <w:rFonts w:ascii="Verdana" w:hAnsi="Verdana"/>
          <w:color w:val="000000"/>
          <w:sz w:val="20"/>
          <w:szCs w:val="20"/>
        </w:rPr>
      </w:pPr>
      <w:r w:rsidRPr="00577D70">
        <w:rPr>
          <w:rFonts w:ascii="Verdana" w:hAnsi="Verdana"/>
          <w:color w:val="000000"/>
          <w:sz w:val="20"/>
          <w:szCs w:val="20"/>
        </w:rPr>
        <w:t>W przypadku zgłoszeń ustnych lub pisemnych nieelektronicznych, Komisja</w:t>
      </w:r>
      <w:r w:rsidR="00577D70">
        <w:rPr>
          <w:rFonts w:ascii="Verdana" w:hAnsi="Verdana"/>
          <w:color w:val="000000"/>
          <w:sz w:val="20"/>
          <w:szCs w:val="20"/>
        </w:rPr>
        <w:br/>
      </w:r>
      <w:r w:rsidRPr="00577D70">
        <w:rPr>
          <w:rFonts w:ascii="Verdana" w:hAnsi="Verdana"/>
          <w:color w:val="000000"/>
          <w:sz w:val="20"/>
          <w:szCs w:val="20"/>
        </w:rPr>
        <w:t xml:space="preserve">ds. naruszeń, po przyjęciu zgłoszenia, rozpatruje jego zasadność oraz samodzielnie </w:t>
      </w:r>
      <w:r w:rsidRPr="00577D70">
        <w:rPr>
          <w:rFonts w:ascii="Verdana" w:hAnsi="Verdana"/>
          <w:color w:val="000000"/>
          <w:sz w:val="20"/>
          <w:szCs w:val="20"/>
        </w:rPr>
        <w:lastRenderedPageBreak/>
        <w:t>podejmuje działania następcze, a także prowadzi dalszą komunikację</w:t>
      </w:r>
      <w:r w:rsidR="00577D70">
        <w:rPr>
          <w:rFonts w:ascii="Verdana" w:hAnsi="Verdana"/>
          <w:color w:val="000000"/>
          <w:sz w:val="20"/>
          <w:szCs w:val="20"/>
        </w:rPr>
        <w:br/>
      </w:r>
      <w:r w:rsidRPr="00577D70">
        <w:rPr>
          <w:rFonts w:ascii="Verdana" w:hAnsi="Verdana"/>
          <w:color w:val="000000"/>
          <w:sz w:val="20"/>
          <w:szCs w:val="20"/>
        </w:rPr>
        <w:t>ze Zgłaszającym, w tym zwraca się o podanie dodatkowych informacji.</w:t>
      </w:r>
    </w:p>
    <w:p w:rsidR="27E9AF48" w:rsidRPr="00577D70" w:rsidRDefault="20FC4A63" w:rsidP="006B207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Przy podejmowaniu działań następczych, Komisja ds. naruszeń</w:t>
      </w:r>
      <w:r w:rsidR="00212F4E" w:rsidRPr="00577D70">
        <w:rPr>
          <w:rFonts w:ascii="Verdana" w:hAnsi="Verdana"/>
          <w:sz w:val="20"/>
          <w:szCs w:val="20"/>
        </w:rPr>
        <w:t xml:space="preserve"> wewnętrznych</w:t>
      </w:r>
      <w:r w:rsidRPr="00577D70">
        <w:rPr>
          <w:rFonts w:ascii="Verdana" w:hAnsi="Verdana"/>
          <w:sz w:val="20"/>
          <w:szCs w:val="20"/>
        </w:rPr>
        <w:t xml:space="preserve"> zachowuje należytą staranność, w celu zapewnienia bezstronnego, rzetelnego rozstrzygnięcia sprawy. </w:t>
      </w:r>
    </w:p>
    <w:p w:rsidR="00EC5363" w:rsidRPr="00577D70" w:rsidRDefault="3406DAE7" w:rsidP="006B207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Maksymalny termin na przekazanie Zgłaszającemu informacji zwrotnej, o podjętych działaniach następczych, wynosi 3 miesiące od momentu potwierdzenia przyjęcia zgłoszenia lub w przypadku nieprzekazania potwierdzenia przyjęcia zgłoszenia,</w:t>
      </w:r>
      <w:r w:rsidR="00577D70">
        <w:rPr>
          <w:rFonts w:ascii="Verdana" w:hAnsi="Verdana"/>
          <w:sz w:val="20"/>
          <w:szCs w:val="20"/>
        </w:rPr>
        <w:br/>
      </w:r>
      <w:r w:rsidRPr="00577D70">
        <w:rPr>
          <w:rFonts w:ascii="Verdana" w:hAnsi="Verdana"/>
          <w:sz w:val="20"/>
          <w:szCs w:val="20"/>
        </w:rPr>
        <w:t>3 miesi</w:t>
      </w:r>
      <w:r w:rsidR="0055616B" w:rsidRPr="00577D70">
        <w:rPr>
          <w:rFonts w:ascii="Verdana" w:hAnsi="Verdana"/>
          <w:sz w:val="20"/>
          <w:szCs w:val="20"/>
        </w:rPr>
        <w:t>ące</w:t>
      </w:r>
      <w:r w:rsidRPr="00577D70">
        <w:rPr>
          <w:rFonts w:ascii="Verdana" w:hAnsi="Verdana"/>
          <w:sz w:val="20"/>
          <w:szCs w:val="20"/>
        </w:rPr>
        <w:t xml:space="preserve"> od upływu 7 dni od dnia dokonania zgłos</w:t>
      </w:r>
      <w:r w:rsidR="00534EC2">
        <w:rPr>
          <w:rFonts w:ascii="Verdana" w:hAnsi="Verdana"/>
          <w:sz w:val="20"/>
          <w:szCs w:val="20"/>
        </w:rPr>
        <w:t>zenia, chyba że zgłaszający nie </w:t>
      </w:r>
      <w:r w:rsidRPr="00577D70">
        <w:rPr>
          <w:rFonts w:ascii="Verdana" w:hAnsi="Verdana"/>
          <w:sz w:val="20"/>
          <w:szCs w:val="20"/>
        </w:rPr>
        <w:t>podał adresu do kontaktu, na który należy przekazać informację zwrotną.</w:t>
      </w:r>
    </w:p>
    <w:p w:rsidR="33ABDB6D" w:rsidRPr="00577D70" w:rsidRDefault="33ABDB6D" w:rsidP="006B207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O wyniku postępowania Komisj</w:t>
      </w:r>
      <w:r w:rsidR="00B37361" w:rsidRPr="00577D70">
        <w:rPr>
          <w:rFonts w:ascii="Verdana" w:hAnsi="Verdana"/>
          <w:sz w:val="20"/>
          <w:szCs w:val="20"/>
        </w:rPr>
        <w:t>a</w:t>
      </w:r>
      <w:r w:rsidRPr="00577D70">
        <w:rPr>
          <w:rFonts w:ascii="Verdana" w:hAnsi="Verdana"/>
          <w:sz w:val="20"/>
          <w:szCs w:val="20"/>
        </w:rPr>
        <w:t xml:space="preserve"> niezwłocznie informuje</w:t>
      </w:r>
      <w:r w:rsidR="009B0807" w:rsidRPr="00577D70">
        <w:rPr>
          <w:rFonts w:ascii="Verdana" w:hAnsi="Verdana"/>
          <w:sz w:val="20"/>
          <w:szCs w:val="20"/>
        </w:rPr>
        <w:t xml:space="preserve"> także</w:t>
      </w:r>
      <w:r w:rsidRPr="00577D70">
        <w:rPr>
          <w:rFonts w:ascii="Verdana" w:hAnsi="Verdana"/>
          <w:sz w:val="20"/>
          <w:szCs w:val="20"/>
        </w:rPr>
        <w:t xml:space="preserve">: </w:t>
      </w:r>
    </w:p>
    <w:p w:rsidR="33ABDB6D" w:rsidRPr="00577D70" w:rsidRDefault="00276A2B" w:rsidP="006B207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Dyrektora PCPR w Wieliczce,</w:t>
      </w:r>
    </w:p>
    <w:p w:rsidR="33ABDB6D" w:rsidRPr="00577D70" w:rsidRDefault="33ABDB6D" w:rsidP="006B207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kierującego komórką organizacyjną</w:t>
      </w:r>
      <w:r w:rsidR="00AA2D7D" w:rsidRPr="00577D70">
        <w:rPr>
          <w:rFonts w:ascii="Verdana" w:hAnsi="Verdana"/>
          <w:sz w:val="20"/>
          <w:szCs w:val="20"/>
        </w:rPr>
        <w:t xml:space="preserve">, </w:t>
      </w:r>
      <w:r w:rsidRPr="00577D70">
        <w:rPr>
          <w:rFonts w:ascii="Verdana" w:hAnsi="Verdana"/>
          <w:sz w:val="20"/>
          <w:szCs w:val="20"/>
        </w:rPr>
        <w:t>w ramach której wystąpiły nieprawidłowości w celu podjęcia stosownych, następczy</w:t>
      </w:r>
      <w:r w:rsidR="00534EC2">
        <w:rPr>
          <w:rFonts w:ascii="Verdana" w:hAnsi="Verdana"/>
          <w:sz w:val="20"/>
          <w:szCs w:val="20"/>
        </w:rPr>
        <w:t>ch działań dyscyplinujących lub </w:t>
      </w:r>
      <w:r w:rsidRPr="00577D70">
        <w:rPr>
          <w:rFonts w:ascii="Verdana" w:hAnsi="Verdana"/>
          <w:sz w:val="20"/>
          <w:szCs w:val="20"/>
        </w:rPr>
        <w:t>naprawczych zawartych w protokole Komisji wobec osoby, która dopuściła się takich nieprawidłowości, przewidzianych właściwym dla danego pracownika regulaminem pracy lub wynikających z indywi</w:t>
      </w:r>
      <w:r w:rsidR="00534EC2">
        <w:rPr>
          <w:rFonts w:ascii="Verdana" w:hAnsi="Verdana"/>
          <w:sz w:val="20"/>
          <w:szCs w:val="20"/>
        </w:rPr>
        <w:t>dualnej umowy o współpracę bądź </w:t>
      </w:r>
      <w:r w:rsidRPr="00577D70">
        <w:rPr>
          <w:rFonts w:ascii="Verdana" w:hAnsi="Verdana"/>
          <w:sz w:val="20"/>
          <w:szCs w:val="20"/>
        </w:rPr>
        <w:t>ogólnie obowiązującymi przepisami prawa;</w:t>
      </w:r>
    </w:p>
    <w:p w:rsidR="33ABDB6D" w:rsidRPr="00577D70" w:rsidRDefault="33ABDB6D" w:rsidP="006B2075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pracownika, któremu zarzuca się dokonanie naruszenia, o dokonanym Zgłoszeniu oraz przeprowadzonej weryfikacji Zgłoszenia.</w:t>
      </w:r>
    </w:p>
    <w:p w:rsidR="00E06491" w:rsidRPr="00577D70" w:rsidRDefault="51A33337" w:rsidP="006B207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color w:val="000000" w:themeColor="text1"/>
          <w:sz w:val="20"/>
          <w:szCs w:val="20"/>
        </w:rPr>
        <w:t>W przypadku negatywnej weryfikacji zasadności Zgłoszenia i oddalenia podejrzeń</w:t>
      </w:r>
      <w:r w:rsidR="00577D70">
        <w:rPr>
          <w:rFonts w:ascii="Verdana" w:hAnsi="Verdana"/>
          <w:color w:val="000000" w:themeColor="text1"/>
          <w:sz w:val="20"/>
          <w:szCs w:val="20"/>
        </w:rPr>
        <w:br/>
      </w:r>
      <w:r w:rsidRPr="00577D70">
        <w:rPr>
          <w:rFonts w:ascii="Verdana" w:hAnsi="Verdana"/>
          <w:color w:val="000000" w:themeColor="text1"/>
          <w:sz w:val="20"/>
          <w:szCs w:val="20"/>
        </w:rPr>
        <w:t>w nim zawartych</w:t>
      </w:r>
      <w:r w:rsidR="00E06491" w:rsidRPr="00577D70">
        <w:rPr>
          <w:rFonts w:ascii="Verdana" w:hAnsi="Verdana"/>
          <w:color w:val="000000" w:themeColor="text1"/>
          <w:sz w:val="20"/>
          <w:szCs w:val="20"/>
        </w:rPr>
        <w:t xml:space="preserve">, </w:t>
      </w:r>
      <w:r w:rsidR="00AC2C0C" w:rsidRPr="00577D70">
        <w:rPr>
          <w:rFonts w:ascii="Verdana" w:hAnsi="Verdana"/>
          <w:color w:val="000000" w:themeColor="text1"/>
          <w:sz w:val="20"/>
          <w:szCs w:val="20"/>
        </w:rPr>
        <w:t>Komisja</w:t>
      </w:r>
      <w:r w:rsidRPr="00577D70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C31FCF" w:rsidRPr="00577D70">
        <w:rPr>
          <w:rFonts w:ascii="Verdana" w:hAnsi="Verdana"/>
          <w:color w:val="000000" w:themeColor="text1"/>
          <w:sz w:val="20"/>
          <w:szCs w:val="20"/>
        </w:rPr>
        <w:t xml:space="preserve">także </w:t>
      </w:r>
      <w:r w:rsidRPr="00577D70">
        <w:rPr>
          <w:rFonts w:ascii="Verdana" w:hAnsi="Verdana"/>
          <w:color w:val="000000" w:themeColor="text1"/>
          <w:sz w:val="20"/>
          <w:szCs w:val="20"/>
        </w:rPr>
        <w:t xml:space="preserve">przekazuje Sygnaliście oraz pracownikowi, któremu zarzucano dokonanie naruszenia, informację </w:t>
      </w:r>
      <w:r w:rsidR="0055616B" w:rsidRPr="00577D70">
        <w:rPr>
          <w:rFonts w:ascii="Verdana" w:hAnsi="Verdana"/>
          <w:color w:val="000000" w:themeColor="text1"/>
          <w:sz w:val="20"/>
          <w:szCs w:val="20"/>
        </w:rPr>
        <w:t>o wynikach weryfikacji.</w:t>
      </w:r>
    </w:p>
    <w:p w:rsidR="0096589C" w:rsidRPr="00577D70" w:rsidRDefault="3406DAE7" w:rsidP="006B207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Komisja ds. naruszeń</w:t>
      </w:r>
      <w:r w:rsidR="00CF464B" w:rsidRPr="00577D70">
        <w:rPr>
          <w:rFonts w:ascii="Verdana" w:hAnsi="Verdana"/>
          <w:sz w:val="20"/>
          <w:szCs w:val="20"/>
        </w:rPr>
        <w:t xml:space="preserve"> wewnętrznych</w:t>
      </w:r>
      <w:r w:rsidRPr="00577D70">
        <w:rPr>
          <w:rFonts w:ascii="Verdana" w:hAnsi="Verdana"/>
          <w:sz w:val="20"/>
          <w:szCs w:val="20"/>
        </w:rPr>
        <w:t xml:space="preserve"> </w:t>
      </w:r>
      <w:r w:rsidR="15D92EA4" w:rsidRPr="00577D70">
        <w:rPr>
          <w:rFonts w:ascii="Verdana" w:hAnsi="Verdana"/>
          <w:sz w:val="20"/>
          <w:szCs w:val="20"/>
        </w:rPr>
        <w:t>prowadzi rejestr zgłoszeń wewnętrznych,</w:t>
      </w:r>
      <w:r w:rsidR="00577D70">
        <w:rPr>
          <w:rFonts w:ascii="Verdana" w:hAnsi="Verdana"/>
          <w:sz w:val="20"/>
          <w:szCs w:val="20"/>
        </w:rPr>
        <w:br/>
      </w:r>
      <w:r w:rsidRPr="00577D70">
        <w:rPr>
          <w:rFonts w:ascii="Verdana" w:hAnsi="Verdana"/>
          <w:sz w:val="20"/>
          <w:szCs w:val="20"/>
        </w:rPr>
        <w:t>w ramach którego Administratorem danych osobowych wprowadzony</w:t>
      </w:r>
      <w:r w:rsidR="1EBB1439" w:rsidRPr="00577D70">
        <w:rPr>
          <w:rFonts w:ascii="Verdana" w:hAnsi="Verdana"/>
          <w:sz w:val="20"/>
          <w:szCs w:val="20"/>
        </w:rPr>
        <w:t xml:space="preserve">ch </w:t>
      </w:r>
      <w:r w:rsidRPr="00577D70">
        <w:rPr>
          <w:rFonts w:ascii="Verdana" w:hAnsi="Verdana"/>
          <w:sz w:val="20"/>
          <w:szCs w:val="20"/>
        </w:rPr>
        <w:t xml:space="preserve">do rejestru jest Podmiot </w:t>
      </w:r>
      <w:r w:rsidR="00671CBA" w:rsidRPr="00577D70">
        <w:rPr>
          <w:rFonts w:ascii="Verdana" w:hAnsi="Verdana"/>
          <w:sz w:val="20"/>
          <w:szCs w:val="20"/>
        </w:rPr>
        <w:t>p</w:t>
      </w:r>
      <w:r w:rsidRPr="00577D70">
        <w:rPr>
          <w:rFonts w:ascii="Verdana" w:hAnsi="Verdana"/>
          <w:sz w:val="20"/>
          <w:szCs w:val="20"/>
        </w:rPr>
        <w:t xml:space="preserve">rawny. </w:t>
      </w:r>
      <w:r w:rsidR="001D3C93" w:rsidRPr="00577D70">
        <w:rPr>
          <w:rFonts w:ascii="Verdana" w:hAnsi="Verdana"/>
          <w:sz w:val="20"/>
          <w:szCs w:val="20"/>
        </w:rPr>
        <w:t xml:space="preserve">Wzór rejestru stanowi </w:t>
      </w:r>
      <w:r w:rsidR="00C97F4C" w:rsidRPr="00C97F4C">
        <w:rPr>
          <w:rFonts w:ascii="Verdana" w:hAnsi="Verdana"/>
          <w:b/>
          <w:sz w:val="20"/>
          <w:szCs w:val="20"/>
        </w:rPr>
        <w:t>załącznik</w:t>
      </w:r>
      <w:r w:rsidR="001D3C93" w:rsidRPr="00C97F4C">
        <w:rPr>
          <w:rFonts w:ascii="Verdana" w:hAnsi="Verdana"/>
          <w:b/>
          <w:sz w:val="20"/>
          <w:szCs w:val="20"/>
        </w:rPr>
        <w:t xml:space="preserve"> nr 4</w:t>
      </w:r>
      <w:r w:rsidR="001D3C93" w:rsidRPr="00577D70">
        <w:rPr>
          <w:rFonts w:ascii="Verdana" w:hAnsi="Verdana"/>
          <w:sz w:val="20"/>
          <w:szCs w:val="20"/>
        </w:rPr>
        <w:t xml:space="preserve"> do niniejszej </w:t>
      </w:r>
      <w:r w:rsidR="001D3C93" w:rsidRPr="00577D70">
        <w:rPr>
          <w:rFonts w:ascii="Verdana" w:hAnsi="Verdana"/>
          <w:i/>
          <w:iCs/>
          <w:sz w:val="20"/>
          <w:szCs w:val="20"/>
        </w:rPr>
        <w:t>Procedury.</w:t>
      </w:r>
    </w:p>
    <w:p w:rsidR="00D55ED6" w:rsidRPr="00577D70" w:rsidRDefault="72A950B2" w:rsidP="006B207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W rejestrze zgłoszeń wewnętrznych gromadzi się następujące dane:</w:t>
      </w:r>
    </w:p>
    <w:p w:rsidR="00D55ED6" w:rsidRPr="00577D70" w:rsidRDefault="00D55ED6" w:rsidP="006B207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bookmarkStart w:id="9" w:name="_Hlk90137690"/>
      <w:r w:rsidRPr="00577D70">
        <w:rPr>
          <w:rFonts w:ascii="Verdana" w:hAnsi="Verdana"/>
          <w:sz w:val="20"/>
          <w:szCs w:val="20"/>
        </w:rPr>
        <w:t xml:space="preserve">numer </w:t>
      </w:r>
      <w:r w:rsidR="000369B1" w:rsidRPr="00577D70">
        <w:rPr>
          <w:rFonts w:ascii="Verdana" w:hAnsi="Verdana"/>
          <w:sz w:val="20"/>
          <w:szCs w:val="20"/>
        </w:rPr>
        <w:t>zgłoszenia</w:t>
      </w:r>
      <w:r w:rsidR="00C22FDF" w:rsidRPr="00577D70">
        <w:rPr>
          <w:rFonts w:ascii="Verdana" w:hAnsi="Verdana"/>
          <w:sz w:val="20"/>
          <w:szCs w:val="20"/>
        </w:rPr>
        <w:t>,</w:t>
      </w:r>
    </w:p>
    <w:p w:rsidR="008E2B52" w:rsidRPr="00577D70" w:rsidRDefault="0055616B" w:rsidP="006B207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dane osobowe sygnalist</w:t>
      </w:r>
      <w:r w:rsidR="008E2B52" w:rsidRPr="00577D70">
        <w:rPr>
          <w:rFonts w:ascii="Verdana" w:hAnsi="Verdana"/>
          <w:sz w:val="20"/>
          <w:szCs w:val="20"/>
        </w:rPr>
        <w:t>y,</w:t>
      </w:r>
    </w:p>
    <w:p w:rsidR="008E2B52" w:rsidRPr="00577D70" w:rsidRDefault="008E2B52" w:rsidP="006B207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adres do kontaktu,</w:t>
      </w:r>
      <w:r w:rsidR="00D301DD" w:rsidRPr="00577D70">
        <w:rPr>
          <w:rFonts w:ascii="Verdana" w:hAnsi="Verdana"/>
          <w:sz w:val="20"/>
          <w:szCs w:val="20"/>
        </w:rPr>
        <w:t xml:space="preserve"> </w:t>
      </w:r>
    </w:p>
    <w:p w:rsidR="00D55ED6" w:rsidRPr="00577D70" w:rsidRDefault="00D55ED6" w:rsidP="006B207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przedmiot naruszenia</w:t>
      </w:r>
      <w:r w:rsidR="00C22FDF" w:rsidRPr="00577D70">
        <w:rPr>
          <w:rFonts w:ascii="Verdana" w:hAnsi="Verdana"/>
          <w:sz w:val="20"/>
          <w:szCs w:val="20"/>
        </w:rPr>
        <w:t>,</w:t>
      </w:r>
    </w:p>
    <w:p w:rsidR="00D55ED6" w:rsidRPr="00577D70" w:rsidRDefault="00D55ED6" w:rsidP="006B207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datę dokonania zgłoszenia wewnętrznego</w:t>
      </w:r>
      <w:r w:rsidR="00C22FDF" w:rsidRPr="00577D70">
        <w:rPr>
          <w:rFonts w:ascii="Verdana" w:hAnsi="Verdana"/>
          <w:sz w:val="20"/>
          <w:szCs w:val="20"/>
        </w:rPr>
        <w:t>,</w:t>
      </w:r>
    </w:p>
    <w:p w:rsidR="00D55ED6" w:rsidRPr="00577D70" w:rsidRDefault="00D55ED6" w:rsidP="006B207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informację o podjętych działaniach następczych</w:t>
      </w:r>
      <w:r w:rsidR="00C22FDF" w:rsidRPr="00577D70">
        <w:rPr>
          <w:rFonts w:ascii="Verdana" w:hAnsi="Verdana"/>
          <w:sz w:val="20"/>
          <w:szCs w:val="20"/>
        </w:rPr>
        <w:t>,</w:t>
      </w:r>
    </w:p>
    <w:p w:rsidR="00D42D6F" w:rsidRPr="00577D70" w:rsidRDefault="00D55ED6" w:rsidP="006B207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datę zakończenia sprawy</w:t>
      </w:r>
      <w:bookmarkEnd w:id="9"/>
      <w:r w:rsidR="00EC5363" w:rsidRPr="00577D70">
        <w:rPr>
          <w:rFonts w:ascii="Verdana" w:hAnsi="Verdana"/>
          <w:sz w:val="20"/>
          <w:szCs w:val="20"/>
        </w:rPr>
        <w:t>.</w:t>
      </w:r>
    </w:p>
    <w:p w:rsidR="0031333A" w:rsidRPr="00577D70" w:rsidRDefault="2464AA3D" w:rsidP="006B207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Dane w rejestrze zgłoszeń wewnętrznych są przechowywane przez </w:t>
      </w:r>
      <w:r w:rsidR="00AA2D7D" w:rsidRPr="00577D70">
        <w:rPr>
          <w:rFonts w:ascii="Verdana" w:hAnsi="Verdana"/>
          <w:sz w:val="20"/>
          <w:szCs w:val="20"/>
        </w:rPr>
        <w:t>okres 3 lat</w:t>
      </w:r>
      <w:r w:rsidR="00577D70">
        <w:rPr>
          <w:rFonts w:ascii="Verdana" w:hAnsi="Verdana"/>
          <w:sz w:val="20"/>
          <w:szCs w:val="20"/>
        </w:rPr>
        <w:br/>
      </w:r>
      <w:r w:rsidR="7F1B3D29" w:rsidRPr="00577D70">
        <w:rPr>
          <w:rFonts w:ascii="Verdana" w:hAnsi="Verdana"/>
          <w:sz w:val="20"/>
          <w:szCs w:val="20"/>
        </w:rPr>
        <w:t>po zakończeniu roku kalendarzowego, w którym zakończono działania następcze</w:t>
      </w:r>
      <w:r w:rsidR="00577D70">
        <w:rPr>
          <w:rFonts w:ascii="Verdana" w:hAnsi="Verdana"/>
          <w:sz w:val="20"/>
          <w:szCs w:val="20"/>
        </w:rPr>
        <w:br/>
      </w:r>
      <w:r w:rsidR="7F1B3D29" w:rsidRPr="00577D70">
        <w:rPr>
          <w:rFonts w:ascii="Verdana" w:hAnsi="Verdana"/>
          <w:sz w:val="20"/>
          <w:szCs w:val="20"/>
        </w:rPr>
        <w:t xml:space="preserve">lub po zakończenia postępowań zainicjowanych tymi działaniami. </w:t>
      </w:r>
    </w:p>
    <w:p w:rsidR="00CB55FB" w:rsidRPr="00577D70" w:rsidRDefault="178746A2" w:rsidP="006B207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Zapewnia się, aby </w:t>
      </w:r>
      <w:r w:rsidR="1EBB1439" w:rsidRPr="00577D70">
        <w:rPr>
          <w:rFonts w:ascii="Verdana" w:hAnsi="Verdana"/>
          <w:sz w:val="20"/>
          <w:szCs w:val="20"/>
        </w:rPr>
        <w:t xml:space="preserve">realizacja niniejszej </w:t>
      </w:r>
      <w:r w:rsidR="01573512" w:rsidRPr="00577D70">
        <w:rPr>
          <w:rFonts w:ascii="Verdana" w:hAnsi="Verdana"/>
          <w:i/>
          <w:iCs/>
          <w:sz w:val="20"/>
          <w:szCs w:val="20"/>
        </w:rPr>
        <w:t>P</w:t>
      </w:r>
      <w:r w:rsidR="1EBB1439" w:rsidRPr="00577D70">
        <w:rPr>
          <w:rFonts w:ascii="Verdana" w:hAnsi="Verdana"/>
          <w:i/>
          <w:iCs/>
          <w:sz w:val="20"/>
          <w:szCs w:val="20"/>
        </w:rPr>
        <w:t>rocedury</w:t>
      </w:r>
      <w:r w:rsidR="1EBB1439" w:rsidRPr="00577D70">
        <w:rPr>
          <w:rFonts w:ascii="Verdana" w:hAnsi="Verdana"/>
          <w:sz w:val="20"/>
          <w:szCs w:val="20"/>
        </w:rPr>
        <w:t xml:space="preserve"> oraz prowadzenie postępowań wyjaśniających w związku z otrzymanym zgłoszeniem naruszenia prawa, zapewniały </w:t>
      </w:r>
      <w:r w:rsidR="1EBB1439" w:rsidRPr="00577D70">
        <w:rPr>
          <w:rFonts w:ascii="Verdana" w:hAnsi="Verdana"/>
          <w:sz w:val="20"/>
          <w:szCs w:val="20"/>
        </w:rPr>
        <w:lastRenderedPageBreak/>
        <w:t xml:space="preserve">ochronę danych osobowych, poufność, w tym uniemożliwiały </w:t>
      </w:r>
      <w:r w:rsidR="00534EC2">
        <w:rPr>
          <w:rFonts w:ascii="Verdana" w:hAnsi="Verdana"/>
          <w:sz w:val="20"/>
          <w:szCs w:val="20"/>
        </w:rPr>
        <w:t>uzyskanie dostępu do </w:t>
      </w:r>
      <w:r w:rsidRPr="00577D70">
        <w:rPr>
          <w:rFonts w:ascii="Verdana" w:hAnsi="Verdana"/>
          <w:sz w:val="20"/>
          <w:szCs w:val="20"/>
        </w:rPr>
        <w:t>informacji objętych zgłoszeniem</w:t>
      </w:r>
      <w:r w:rsidR="1EBB1439" w:rsidRPr="00577D70">
        <w:rPr>
          <w:rFonts w:ascii="Verdana" w:hAnsi="Verdana"/>
          <w:sz w:val="20"/>
          <w:szCs w:val="20"/>
        </w:rPr>
        <w:t xml:space="preserve">, </w:t>
      </w:r>
      <w:r w:rsidRPr="00577D70">
        <w:rPr>
          <w:rFonts w:ascii="Verdana" w:hAnsi="Verdana"/>
          <w:sz w:val="20"/>
          <w:szCs w:val="20"/>
        </w:rPr>
        <w:t>nieupoważnionym osobom. Ochrona poufności dotyczy informacji, na podstawie których można bezpośrednio lub pośrednio zidentyfikować tożsamość takich osób.</w:t>
      </w:r>
    </w:p>
    <w:p w:rsidR="00F61343" w:rsidRPr="00577D70" w:rsidRDefault="1EBB1439" w:rsidP="006B2075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Podczas</w:t>
      </w:r>
      <w:r w:rsidR="79E879B8" w:rsidRPr="00577D70">
        <w:rPr>
          <w:rFonts w:ascii="Verdana" w:hAnsi="Verdana"/>
          <w:sz w:val="20"/>
          <w:szCs w:val="20"/>
        </w:rPr>
        <w:t xml:space="preserve"> dokonywania działań następczych, Administrator zapewnia działania, mające na celu realizację zasady integralności danych, zapewnienia bezpieczeństwa fizycznego oraz elektronicznego, a także zapewnienie zasady rozliczalności.</w:t>
      </w:r>
      <w:r w:rsidR="00577D70">
        <w:rPr>
          <w:rFonts w:ascii="Verdana" w:hAnsi="Verdana"/>
          <w:sz w:val="20"/>
          <w:szCs w:val="20"/>
        </w:rPr>
        <w:br/>
      </w:r>
      <w:r w:rsidR="79E879B8" w:rsidRPr="00577D70">
        <w:rPr>
          <w:rFonts w:ascii="Verdana" w:hAnsi="Verdana"/>
          <w:sz w:val="20"/>
          <w:szCs w:val="20"/>
        </w:rPr>
        <w:t>W tym celu stosuje się Politykę Bezpieczeństwa Danych Osobowych, wdrożoną</w:t>
      </w:r>
      <w:r w:rsidR="00577D70">
        <w:rPr>
          <w:rFonts w:ascii="Verdana" w:hAnsi="Verdana"/>
          <w:sz w:val="20"/>
          <w:szCs w:val="20"/>
        </w:rPr>
        <w:br/>
      </w:r>
      <w:r w:rsidR="74169802" w:rsidRPr="00577D70">
        <w:rPr>
          <w:rFonts w:ascii="Verdana" w:hAnsi="Verdana"/>
          <w:sz w:val="20"/>
          <w:szCs w:val="20"/>
        </w:rPr>
        <w:t xml:space="preserve">w Podmiocie </w:t>
      </w:r>
      <w:r w:rsidR="004D3F0B" w:rsidRPr="00577D70">
        <w:rPr>
          <w:rFonts w:ascii="Verdana" w:hAnsi="Verdana"/>
          <w:sz w:val="20"/>
          <w:szCs w:val="20"/>
        </w:rPr>
        <w:t>p</w:t>
      </w:r>
      <w:r w:rsidR="74169802" w:rsidRPr="00577D70">
        <w:rPr>
          <w:rFonts w:ascii="Verdana" w:hAnsi="Verdana"/>
          <w:sz w:val="20"/>
          <w:szCs w:val="20"/>
        </w:rPr>
        <w:t>rawnym.</w:t>
      </w:r>
    </w:p>
    <w:p w:rsidR="00CB55FB" w:rsidRPr="00577D70" w:rsidRDefault="00CB55FB" w:rsidP="006B2075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D32DB0" w:rsidRPr="00577D70" w:rsidRDefault="00336812" w:rsidP="006B2075">
      <w:pPr>
        <w:pStyle w:val="Nagwek1"/>
        <w:spacing w:line="36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bookmarkStart w:id="10" w:name="_Toc177743798"/>
      <w:r w:rsidRPr="00577D70">
        <w:rPr>
          <w:rFonts w:ascii="Verdana" w:hAnsi="Verdana" w:cs="Times New Roman"/>
          <w:b/>
          <w:bCs/>
          <w:sz w:val="20"/>
          <w:szCs w:val="20"/>
        </w:rPr>
        <w:t xml:space="preserve">§ </w:t>
      </w:r>
      <w:r w:rsidR="00CB55FB" w:rsidRPr="00577D70">
        <w:rPr>
          <w:rFonts w:ascii="Verdana" w:hAnsi="Verdana" w:cs="Times New Roman"/>
          <w:b/>
          <w:bCs/>
          <w:sz w:val="20"/>
          <w:szCs w:val="20"/>
        </w:rPr>
        <w:t>8</w:t>
      </w:r>
      <w:r w:rsidR="006419DC" w:rsidRPr="00577D70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D32DB0" w:rsidRPr="00577D70">
        <w:rPr>
          <w:rFonts w:ascii="Verdana" w:hAnsi="Verdana" w:cs="Times New Roman"/>
          <w:b/>
          <w:bCs/>
          <w:sz w:val="20"/>
          <w:szCs w:val="20"/>
        </w:rPr>
        <w:t>Zgłoszenie zewnętrzne</w:t>
      </w:r>
      <w:bookmarkEnd w:id="10"/>
    </w:p>
    <w:p w:rsidR="00371B7C" w:rsidRPr="00577D70" w:rsidRDefault="00371B7C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9D7753" w:rsidRPr="00577D70" w:rsidRDefault="00BA74A4" w:rsidP="006B207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577D70">
        <w:rPr>
          <w:rFonts w:ascii="Verdana" w:hAnsi="Verdana"/>
          <w:color w:val="auto"/>
          <w:sz w:val="20"/>
          <w:szCs w:val="20"/>
        </w:rPr>
        <w:t>Zgłaszający może dokonać zgłoszenia zewnętrznego bez uprzedniego dokonania zgłoszenia wewnętrznego.</w:t>
      </w:r>
    </w:p>
    <w:p w:rsidR="002A415A" w:rsidRPr="00577D70" w:rsidRDefault="00BA74A4" w:rsidP="006B207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577D70">
        <w:rPr>
          <w:rFonts w:ascii="Verdana" w:hAnsi="Verdana"/>
          <w:color w:val="auto"/>
          <w:sz w:val="20"/>
          <w:szCs w:val="20"/>
        </w:rPr>
        <w:t>Zgłoszenie zewnętrzne jest przyjmowane przez Rzecznika Praw Obywatelskich</w:t>
      </w:r>
      <w:r w:rsidR="00577D70">
        <w:rPr>
          <w:rFonts w:ascii="Verdana" w:hAnsi="Verdana"/>
          <w:color w:val="auto"/>
          <w:sz w:val="20"/>
          <w:szCs w:val="20"/>
        </w:rPr>
        <w:br/>
      </w:r>
      <w:r w:rsidRPr="00577D70">
        <w:rPr>
          <w:rFonts w:ascii="Verdana" w:hAnsi="Verdana"/>
          <w:color w:val="auto"/>
          <w:sz w:val="20"/>
          <w:szCs w:val="20"/>
        </w:rPr>
        <w:t xml:space="preserve">albo </w:t>
      </w:r>
      <w:r w:rsidR="008E2B52" w:rsidRPr="00577D70">
        <w:rPr>
          <w:rFonts w:ascii="Verdana" w:hAnsi="Verdana"/>
          <w:color w:val="auto"/>
          <w:sz w:val="20"/>
          <w:szCs w:val="20"/>
        </w:rPr>
        <w:t xml:space="preserve">właściwy </w:t>
      </w:r>
      <w:r w:rsidR="00096B24" w:rsidRPr="00577D70">
        <w:rPr>
          <w:rFonts w:ascii="Verdana" w:hAnsi="Verdana"/>
          <w:color w:val="auto"/>
          <w:sz w:val="20"/>
          <w:szCs w:val="20"/>
        </w:rPr>
        <w:t>O</w:t>
      </w:r>
      <w:r w:rsidRPr="00577D70">
        <w:rPr>
          <w:rFonts w:ascii="Verdana" w:hAnsi="Verdana"/>
          <w:color w:val="auto"/>
          <w:sz w:val="20"/>
          <w:szCs w:val="20"/>
        </w:rPr>
        <w:t xml:space="preserve">rgan </w:t>
      </w:r>
      <w:r w:rsidR="00096B24" w:rsidRPr="00577D70">
        <w:rPr>
          <w:rFonts w:ascii="Verdana" w:hAnsi="Verdana"/>
          <w:color w:val="auto"/>
          <w:sz w:val="20"/>
          <w:szCs w:val="20"/>
        </w:rPr>
        <w:t>P</w:t>
      </w:r>
      <w:r w:rsidRPr="00577D70">
        <w:rPr>
          <w:rFonts w:ascii="Verdana" w:hAnsi="Verdana"/>
          <w:color w:val="auto"/>
          <w:sz w:val="20"/>
          <w:szCs w:val="20"/>
        </w:rPr>
        <w:t>ubliczny</w:t>
      </w:r>
      <w:r w:rsidR="009D7753" w:rsidRPr="00577D70">
        <w:rPr>
          <w:rFonts w:ascii="Verdana" w:hAnsi="Verdana"/>
          <w:color w:val="auto"/>
          <w:sz w:val="20"/>
          <w:szCs w:val="20"/>
        </w:rPr>
        <w:t xml:space="preserve">, za pośrednictwem kanałów komunikacyjnych, wskazanych na stronach www. oraz w Biuletynie Informacji Publicznej wyżej wymienionych podmiotów. </w:t>
      </w:r>
    </w:p>
    <w:p w:rsidR="00336812" w:rsidRPr="00577D70" w:rsidRDefault="00336812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915E76" w:rsidRPr="00577D70" w:rsidRDefault="00336812" w:rsidP="006B2075">
      <w:pPr>
        <w:pStyle w:val="Nagwek1"/>
        <w:spacing w:line="36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bookmarkStart w:id="11" w:name="_Toc177743799"/>
      <w:r w:rsidRPr="00577D70">
        <w:rPr>
          <w:rFonts w:ascii="Verdana" w:hAnsi="Verdana" w:cs="Times New Roman"/>
          <w:b/>
          <w:bCs/>
          <w:sz w:val="20"/>
          <w:szCs w:val="20"/>
        </w:rPr>
        <w:t xml:space="preserve">§ </w:t>
      </w:r>
      <w:r w:rsidR="00CB55FB" w:rsidRPr="00577D70">
        <w:rPr>
          <w:rFonts w:ascii="Verdana" w:hAnsi="Verdana" w:cs="Times New Roman"/>
          <w:b/>
          <w:bCs/>
          <w:sz w:val="20"/>
          <w:szCs w:val="20"/>
        </w:rPr>
        <w:t>9</w:t>
      </w:r>
      <w:r w:rsidR="006419DC" w:rsidRPr="00577D70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915E76" w:rsidRPr="00577D70">
        <w:rPr>
          <w:rFonts w:ascii="Verdana" w:hAnsi="Verdana" w:cs="Times New Roman"/>
          <w:b/>
          <w:bCs/>
          <w:sz w:val="20"/>
          <w:szCs w:val="20"/>
        </w:rPr>
        <w:t>Prawa i ochrona Zgłaszającego oraz osób zaangażowanych</w:t>
      </w:r>
      <w:bookmarkEnd w:id="11"/>
    </w:p>
    <w:p w:rsidR="003534BC" w:rsidRPr="00577D70" w:rsidRDefault="003534BC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A53CC9" w:rsidRPr="00577D70" w:rsidRDefault="00371B7C" w:rsidP="006B207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Dane osobowe </w:t>
      </w:r>
      <w:r w:rsidR="0085647C" w:rsidRPr="00577D70">
        <w:rPr>
          <w:rFonts w:ascii="Verdana" w:hAnsi="Verdana"/>
          <w:sz w:val="20"/>
          <w:szCs w:val="20"/>
        </w:rPr>
        <w:t>Z</w:t>
      </w:r>
      <w:r w:rsidRPr="00577D70">
        <w:rPr>
          <w:rFonts w:ascii="Verdana" w:hAnsi="Verdana"/>
          <w:sz w:val="20"/>
          <w:szCs w:val="20"/>
        </w:rPr>
        <w:t xml:space="preserve">głaszającego </w:t>
      </w:r>
      <w:r w:rsidR="00626446" w:rsidRPr="00577D70">
        <w:rPr>
          <w:rFonts w:ascii="Verdana" w:hAnsi="Verdana"/>
          <w:sz w:val="20"/>
          <w:szCs w:val="20"/>
        </w:rPr>
        <w:t>pozwalające na ustalenie jego tożsamości oraz inne informacje, na podstawie których można bezpośrednio lub pośrednio zidentyfikować tożsamość zgłaszającego nie podlegają ujawnieniu, chyba że zgłaszający wskaże inaczej</w:t>
      </w:r>
      <w:r w:rsidR="00096B24" w:rsidRPr="00577D70">
        <w:rPr>
          <w:rFonts w:ascii="Verdana" w:hAnsi="Verdana"/>
          <w:sz w:val="20"/>
          <w:szCs w:val="20"/>
        </w:rPr>
        <w:t xml:space="preserve"> i wyrazi zgodę na ujawnienie swojej tożsamośc</w:t>
      </w:r>
      <w:r w:rsidR="003C4872" w:rsidRPr="00577D70">
        <w:rPr>
          <w:rFonts w:ascii="Verdana" w:hAnsi="Verdana"/>
          <w:sz w:val="20"/>
          <w:szCs w:val="20"/>
        </w:rPr>
        <w:t xml:space="preserve">i innym, nieupoważnionym osobom. </w:t>
      </w:r>
    </w:p>
    <w:p w:rsidR="0088292A" w:rsidRPr="00577D70" w:rsidRDefault="0088292A" w:rsidP="006B207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Ujawnienie danych Sygnalisty nie wymaga jego zgody, gdy jest konieczne </w:t>
      </w:r>
      <w:r w:rsidR="00842D3C" w:rsidRPr="00577D70">
        <w:rPr>
          <w:rFonts w:ascii="Verdana" w:hAnsi="Verdana"/>
          <w:sz w:val="20"/>
          <w:szCs w:val="20"/>
        </w:rPr>
        <w:t>i wynika</w:t>
      </w:r>
      <w:r w:rsidRPr="00577D70">
        <w:rPr>
          <w:rFonts w:ascii="Verdana" w:hAnsi="Verdana"/>
          <w:sz w:val="20"/>
          <w:szCs w:val="20"/>
        </w:rPr>
        <w:t xml:space="preserve"> z przepisów prawa w związku z postępowaniami wyjaśniającymi prowadzonymi przez organy publiczne lub postępowaniami przygotowawczymi lub sądowymi prowadzonymi przez sądy.</w:t>
      </w:r>
    </w:p>
    <w:p w:rsidR="00A53CC9" w:rsidRPr="00577D70" w:rsidRDefault="00DC006A" w:rsidP="006B207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Dane osobowe </w:t>
      </w:r>
      <w:r w:rsidR="0088292A" w:rsidRPr="00577D70">
        <w:rPr>
          <w:rFonts w:ascii="Verdana" w:hAnsi="Verdana"/>
          <w:sz w:val="20"/>
          <w:szCs w:val="20"/>
        </w:rPr>
        <w:t xml:space="preserve">i inne informacje, </w:t>
      </w:r>
      <w:r w:rsidRPr="00577D70">
        <w:rPr>
          <w:rFonts w:ascii="Verdana" w:hAnsi="Verdana"/>
          <w:sz w:val="20"/>
          <w:szCs w:val="20"/>
        </w:rPr>
        <w:t xml:space="preserve">przetwarzane w związku z przyjęciem zgłoszenia oraz podjęciem działań następczych są przechowywane przez </w:t>
      </w:r>
      <w:r w:rsidR="008B0BAC" w:rsidRPr="00577D70">
        <w:rPr>
          <w:rFonts w:ascii="Verdana" w:hAnsi="Verdana"/>
          <w:sz w:val="20"/>
          <w:szCs w:val="20"/>
        </w:rPr>
        <w:t>P</w:t>
      </w:r>
      <w:r w:rsidRPr="00577D70">
        <w:rPr>
          <w:rFonts w:ascii="Verdana" w:hAnsi="Verdana"/>
          <w:sz w:val="20"/>
          <w:szCs w:val="20"/>
        </w:rPr>
        <w:t>odmiot prawny</w:t>
      </w:r>
      <w:r w:rsidR="00577D70">
        <w:rPr>
          <w:rFonts w:ascii="Verdana" w:hAnsi="Verdana"/>
          <w:sz w:val="20"/>
          <w:szCs w:val="20"/>
        </w:rPr>
        <w:br/>
      </w:r>
      <w:r w:rsidR="008D1276" w:rsidRPr="00577D70">
        <w:rPr>
          <w:rFonts w:ascii="Verdana" w:hAnsi="Verdana"/>
          <w:sz w:val="20"/>
          <w:szCs w:val="20"/>
        </w:rPr>
        <w:t xml:space="preserve">3 lata liczone od końca roku kalendarzowego, w którym doszło do zakończenia </w:t>
      </w:r>
      <w:r w:rsidRPr="00577D70">
        <w:rPr>
          <w:rFonts w:ascii="Verdana" w:hAnsi="Verdana"/>
          <w:sz w:val="20"/>
          <w:szCs w:val="20"/>
        </w:rPr>
        <w:t xml:space="preserve">działań następczych.  </w:t>
      </w:r>
    </w:p>
    <w:p w:rsidR="00371B7C" w:rsidRPr="00577D70" w:rsidRDefault="5D15D9E2" w:rsidP="006B207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Zapisy </w:t>
      </w:r>
      <w:r w:rsidR="6BFAFFE7" w:rsidRPr="00577D70">
        <w:rPr>
          <w:rFonts w:ascii="Verdana" w:hAnsi="Verdana"/>
          <w:sz w:val="20"/>
          <w:szCs w:val="20"/>
        </w:rPr>
        <w:t>ust.</w:t>
      </w:r>
      <w:r w:rsidR="00577D70">
        <w:rPr>
          <w:rFonts w:ascii="Verdana" w:hAnsi="Verdana"/>
          <w:sz w:val="20"/>
          <w:szCs w:val="20"/>
        </w:rPr>
        <w:t xml:space="preserve"> </w:t>
      </w:r>
      <w:r w:rsidRPr="00577D70">
        <w:rPr>
          <w:rFonts w:ascii="Verdana" w:hAnsi="Verdana"/>
          <w:sz w:val="20"/>
          <w:szCs w:val="20"/>
        </w:rPr>
        <w:t>1-</w:t>
      </w:r>
      <w:r w:rsidR="0088292A" w:rsidRPr="00577D70">
        <w:rPr>
          <w:rFonts w:ascii="Verdana" w:hAnsi="Verdana"/>
          <w:sz w:val="20"/>
          <w:szCs w:val="20"/>
        </w:rPr>
        <w:t>3</w:t>
      </w:r>
      <w:r w:rsidRPr="00577D70">
        <w:rPr>
          <w:rFonts w:ascii="Verdana" w:hAnsi="Verdana"/>
          <w:sz w:val="20"/>
          <w:szCs w:val="20"/>
        </w:rPr>
        <w:t xml:space="preserve"> stosuje się również do osoby pomagającej w dokonaniu </w:t>
      </w:r>
      <w:r w:rsidR="6746318B" w:rsidRPr="00577D70">
        <w:rPr>
          <w:rFonts w:ascii="Verdana" w:hAnsi="Verdana"/>
          <w:sz w:val="20"/>
          <w:szCs w:val="20"/>
        </w:rPr>
        <w:t>zgłoszenia</w:t>
      </w:r>
      <w:r w:rsidRPr="00577D70">
        <w:rPr>
          <w:rFonts w:ascii="Verdana" w:hAnsi="Verdana"/>
          <w:sz w:val="20"/>
          <w:szCs w:val="20"/>
        </w:rPr>
        <w:t xml:space="preserve"> powiązanej ze </w:t>
      </w:r>
      <w:r w:rsidR="28C531B3" w:rsidRPr="00577D70">
        <w:rPr>
          <w:rFonts w:ascii="Verdana" w:hAnsi="Verdana"/>
          <w:sz w:val="20"/>
          <w:szCs w:val="20"/>
        </w:rPr>
        <w:t>Z</w:t>
      </w:r>
      <w:r w:rsidRPr="00577D70">
        <w:rPr>
          <w:rFonts w:ascii="Verdana" w:hAnsi="Verdana"/>
          <w:sz w:val="20"/>
          <w:szCs w:val="20"/>
        </w:rPr>
        <w:t>głaszającym i osoby, której dotyczy</w:t>
      </w:r>
      <w:r w:rsidR="035EBA90" w:rsidRPr="00577D70">
        <w:rPr>
          <w:rFonts w:ascii="Verdana" w:hAnsi="Verdana"/>
          <w:sz w:val="20"/>
          <w:szCs w:val="20"/>
        </w:rPr>
        <w:t xml:space="preserve"> zgłoszenie</w:t>
      </w:r>
      <w:r w:rsidR="03D66EDB" w:rsidRPr="00577D70">
        <w:rPr>
          <w:rFonts w:ascii="Verdana" w:hAnsi="Verdana"/>
          <w:sz w:val="20"/>
          <w:szCs w:val="20"/>
        </w:rPr>
        <w:t>.</w:t>
      </w:r>
    </w:p>
    <w:p w:rsidR="00A53CC9" w:rsidRPr="00577D70" w:rsidRDefault="00A53CC9" w:rsidP="006B207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Wobec zgłaszającego nie mogą być podejmowane d</w:t>
      </w:r>
      <w:r w:rsidR="00534EC2">
        <w:rPr>
          <w:rFonts w:ascii="Verdana" w:hAnsi="Verdana"/>
          <w:sz w:val="20"/>
          <w:szCs w:val="20"/>
        </w:rPr>
        <w:t>ziałania odwetowe, polegające w </w:t>
      </w:r>
      <w:r w:rsidRPr="00577D70">
        <w:rPr>
          <w:rFonts w:ascii="Verdana" w:hAnsi="Verdana"/>
          <w:sz w:val="20"/>
          <w:szCs w:val="20"/>
        </w:rPr>
        <w:t>szczególności na:</w:t>
      </w:r>
    </w:p>
    <w:p w:rsidR="00A53CC9" w:rsidRPr="00577D70" w:rsidRDefault="00A53CC9" w:rsidP="006B207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odmowie nawiązania stosunku pracy;</w:t>
      </w:r>
    </w:p>
    <w:p w:rsidR="00A53CC9" w:rsidRPr="00577D70" w:rsidRDefault="00A53CC9" w:rsidP="006B207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lastRenderedPageBreak/>
        <w:t xml:space="preserve">wypowiedzeniu lub rozwiązaniu bez wypowiedzenia stosunku pracy; </w:t>
      </w:r>
    </w:p>
    <w:p w:rsidR="00A53CC9" w:rsidRPr="00577D70" w:rsidRDefault="00A53CC9" w:rsidP="006B207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nie zawarciu umowy o pracę na czas określony lub umowy o pracę na czas nieokreślony po rozwiązaniu umowy o pracę na okres próbny, obniżeniu wysokości wynagrodzenia za pracę; </w:t>
      </w:r>
    </w:p>
    <w:p w:rsidR="00A53CC9" w:rsidRPr="00577D70" w:rsidRDefault="00A53CC9" w:rsidP="006B207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wstrzymaniu awansu albo pominięciu przy awansowaniu; </w:t>
      </w:r>
    </w:p>
    <w:p w:rsidR="00A53CC9" w:rsidRPr="00577D70" w:rsidRDefault="00A53CC9" w:rsidP="006B207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pominięciu przy przyznawaniu innych niż wynagrodzenie świadczeń związanych z pracą lub obniżeniu wysokości tych świadczeń; </w:t>
      </w:r>
    </w:p>
    <w:p w:rsidR="00A53CC9" w:rsidRPr="00577D70" w:rsidRDefault="00A53CC9" w:rsidP="006B207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przeniesieniu pracownika na niższe stanowisko pracy; </w:t>
      </w:r>
    </w:p>
    <w:p w:rsidR="00A53CC9" w:rsidRPr="00577D70" w:rsidRDefault="00A53CC9" w:rsidP="006B207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zawieszeniu w wykonywaniu obowiązków pracowniczych lub służbowych; </w:t>
      </w:r>
    </w:p>
    <w:p w:rsidR="00A53CC9" w:rsidRPr="00577D70" w:rsidRDefault="00A53CC9" w:rsidP="006B207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przekazaniu innemu pracownikowi dotychczasowych obowiązków </w:t>
      </w:r>
      <w:r w:rsidR="008E2B52" w:rsidRPr="00577D70">
        <w:rPr>
          <w:rFonts w:ascii="Verdana" w:hAnsi="Verdana"/>
          <w:sz w:val="20"/>
          <w:szCs w:val="20"/>
        </w:rPr>
        <w:t>Sygnalisty;</w:t>
      </w:r>
    </w:p>
    <w:p w:rsidR="00A53CC9" w:rsidRPr="00577D70" w:rsidRDefault="00A53CC9" w:rsidP="006B207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niekorzystnej zmianie miejsca wykonywania pracy lub rozkładu czasu pracy</w:t>
      </w:r>
      <w:r w:rsidR="008E2B52" w:rsidRPr="00577D70">
        <w:rPr>
          <w:rFonts w:ascii="Verdana" w:hAnsi="Verdana"/>
          <w:sz w:val="20"/>
          <w:szCs w:val="20"/>
        </w:rPr>
        <w:t>;</w:t>
      </w:r>
    </w:p>
    <w:p w:rsidR="008E2B52" w:rsidRPr="00577D70" w:rsidRDefault="008E2B52" w:rsidP="006B207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bookmarkStart w:id="12" w:name="_Hlk172883814"/>
      <w:r w:rsidRPr="00577D70">
        <w:rPr>
          <w:rFonts w:ascii="Verdana" w:hAnsi="Verdana"/>
          <w:sz w:val="20"/>
          <w:szCs w:val="20"/>
        </w:rPr>
        <w:t xml:space="preserve">negatywnej ocenie wyników pracy lub negatywnej opinii o pracy; </w:t>
      </w:r>
    </w:p>
    <w:p w:rsidR="008E2B52" w:rsidRPr="00577D70" w:rsidRDefault="008E2B52" w:rsidP="006B207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nałożeniu lub zastosowaniu środka dyscyplinarnego, w tym kary finansowej, lub środka o podobnym charakterze; </w:t>
      </w:r>
    </w:p>
    <w:p w:rsidR="008E2B52" w:rsidRPr="00577D70" w:rsidRDefault="008E2B52" w:rsidP="006B207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przymusie, zastraszaniu lub wykluczeniu; </w:t>
      </w:r>
    </w:p>
    <w:p w:rsidR="008E2B52" w:rsidRPr="00577D70" w:rsidRDefault="008E2B52" w:rsidP="006B207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mobbingu;</w:t>
      </w:r>
    </w:p>
    <w:p w:rsidR="008E2B52" w:rsidRPr="00577D70" w:rsidRDefault="008E2B52" w:rsidP="006B207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dyskryminacji;</w:t>
      </w:r>
    </w:p>
    <w:p w:rsidR="008E2B52" w:rsidRPr="00577D70" w:rsidRDefault="008E2B52" w:rsidP="006B207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niekorzystnym lub niesprawiedliwym traktowaniu; </w:t>
      </w:r>
    </w:p>
    <w:p w:rsidR="008E2B52" w:rsidRPr="00577D70" w:rsidRDefault="008E2B52" w:rsidP="006B207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wstrzymaniu udziału lub pominięciu przy typowaniu do udziału</w:t>
      </w:r>
      <w:r w:rsidR="00577D70">
        <w:rPr>
          <w:rFonts w:ascii="Verdana" w:hAnsi="Verdana"/>
          <w:sz w:val="20"/>
          <w:szCs w:val="20"/>
        </w:rPr>
        <w:br/>
      </w:r>
      <w:r w:rsidRPr="00577D70">
        <w:rPr>
          <w:rFonts w:ascii="Verdana" w:hAnsi="Verdana"/>
          <w:sz w:val="20"/>
          <w:szCs w:val="20"/>
        </w:rPr>
        <w:t xml:space="preserve">w szkoleniach podnoszących kwalifikacje zawodowe; </w:t>
      </w:r>
    </w:p>
    <w:p w:rsidR="008E2B52" w:rsidRPr="00577D70" w:rsidRDefault="008E2B52" w:rsidP="006B207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nieuzasadnionym skierowaniu na badania lekarskie, w tym badania psychiatryczne, chyba że przepisy odrębne przewidują możliwość skierowania pracownika na takie badania; </w:t>
      </w:r>
    </w:p>
    <w:p w:rsidR="008E2B52" w:rsidRPr="00577D70" w:rsidRDefault="008E2B52" w:rsidP="006B207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działaniu zmierzającym do utrudnienia znalezienia w przyszłości pracy</w:t>
      </w:r>
      <w:r w:rsidR="00577D70">
        <w:rPr>
          <w:rFonts w:ascii="Verdana" w:hAnsi="Verdana"/>
          <w:sz w:val="20"/>
          <w:szCs w:val="20"/>
        </w:rPr>
        <w:br/>
      </w:r>
      <w:r w:rsidRPr="00577D70">
        <w:rPr>
          <w:rFonts w:ascii="Verdana" w:hAnsi="Verdana"/>
          <w:sz w:val="20"/>
          <w:szCs w:val="20"/>
        </w:rPr>
        <w:t>w danym sektorze lub w danej branży na podstawie nieformalnego</w:t>
      </w:r>
      <w:r w:rsidR="00577D70">
        <w:rPr>
          <w:rFonts w:ascii="Verdana" w:hAnsi="Verdana"/>
          <w:sz w:val="20"/>
          <w:szCs w:val="20"/>
        </w:rPr>
        <w:br/>
      </w:r>
      <w:r w:rsidRPr="00577D70">
        <w:rPr>
          <w:rFonts w:ascii="Verdana" w:hAnsi="Verdana"/>
          <w:sz w:val="20"/>
          <w:szCs w:val="20"/>
        </w:rPr>
        <w:t xml:space="preserve">lub formalnego porozumienia sektorowego lub branżowego; </w:t>
      </w:r>
    </w:p>
    <w:p w:rsidR="008E2B52" w:rsidRPr="00577D70" w:rsidRDefault="008E2B52" w:rsidP="006B207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spowodowaniu straty finansowej, w tym </w:t>
      </w:r>
      <w:r w:rsidR="00842D3C" w:rsidRPr="00577D70">
        <w:rPr>
          <w:rFonts w:ascii="Verdana" w:hAnsi="Verdana"/>
          <w:sz w:val="20"/>
          <w:szCs w:val="20"/>
        </w:rPr>
        <w:t>gospodarczej</w:t>
      </w:r>
      <w:r w:rsidRPr="00577D70">
        <w:rPr>
          <w:rFonts w:ascii="Verdana" w:hAnsi="Verdana"/>
          <w:sz w:val="20"/>
          <w:szCs w:val="20"/>
        </w:rPr>
        <w:t xml:space="preserve"> lub utraty dochodu;</w:t>
      </w:r>
    </w:p>
    <w:p w:rsidR="008E2B52" w:rsidRPr="00577D70" w:rsidRDefault="008E2B52" w:rsidP="006B2075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wyrządzeniu innej szkody niematerialnej, w tym naruszeniu dóbr osobistych, w szczególności dobrego imienia sygnalisty.</w:t>
      </w:r>
    </w:p>
    <w:bookmarkEnd w:id="12"/>
    <w:p w:rsidR="008E2B52" w:rsidRPr="00577D70" w:rsidRDefault="009D2DE7" w:rsidP="006B2075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Działania odwetowe nie mogą być podejmowane także wobec osoby powiązanej</w:t>
      </w:r>
      <w:r w:rsidR="00577D70">
        <w:rPr>
          <w:rFonts w:ascii="Verdana" w:hAnsi="Verdana"/>
          <w:sz w:val="20"/>
          <w:szCs w:val="20"/>
        </w:rPr>
        <w:br/>
      </w:r>
      <w:r w:rsidRPr="00577D70">
        <w:rPr>
          <w:rFonts w:ascii="Verdana" w:hAnsi="Verdana"/>
          <w:sz w:val="20"/>
          <w:szCs w:val="20"/>
        </w:rPr>
        <w:t>ze zgłaszającym, w tym jego współpracownika lub członka rodziny.</w:t>
      </w:r>
    </w:p>
    <w:p w:rsidR="00A53CC9" w:rsidRPr="00577D70" w:rsidRDefault="3F394725" w:rsidP="006B2075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W przypadku podjęcia jakichkolwiek działań odwetowych przez Podmiot </w:t>
      </w:r>
      <w:r w:rsidR="008B0BAC" w:rsidRPr="00577D70">
        <w:rPr>
          <w:rFonts w:ascii="Verdana" w:hAnsi="Verdana"/>
          <w:sz w:val="20"/>
          <w:szCs w:val="20"/>
        </w:rPr>
        <w:t>p</w:t>
      </w:r>
      <w:r w:rsidRPr="00577D70">
        <w:rPr>
          <w:rFonts w:ascii="Verdana" w:hAnsi="Verdana"/>
          <w:sz w:val="20"/>
          <w:szCs w:val="20"/>
        </w:rPr>
        <w:t>rawny, Zgłaszającemu przysługuje odszkodowanie.</w:t>
      </w:r>
      <w:r w:rsidR="05A8D9BB" w:rsidRPr="00577D70">
        <w:rPr>
          <w:rFonts w:ascii="Verdana" w:hAnsi="Verdana"/>
          <w:sz w:val="20"/>
          <w:szCs w:val="20"/>
        </w:rPr>
        <w:t xml:space="preserve"> O zaistniałej sytuacji zgłaszający powinien niezwłocznie zawiadomić Komisję</w:t>
      </w:r>
      <w:r w:rsidR="0088292A" w:rsidRPr="00577D70">
        <w:rPr>
          <w:rFonts w:ascii="Verdana" w:hAnsi="Verdana"/>
          <w:sz w:val="20"/>
          <w:szCs w:val="20"/>
        </w:rPr>
        <w:t xml:space="preserve"> ds. naruszeń wewnętrznych. </w:t>
      </w:r>
    </w:p>
    <w:p w:rsidR="001A1D95" w:rsidRPr="00577D70" w:rsidRDefault="3F394725" w:rsidP="006B2075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Dokonanie zgłoszenia nie może być podstawą do wszczęcia wobec Zgłaszającego postępowania dyscyplinarnego, odpowiedzialności za szkodę w przedmiocie zniesławienia, naruszenia dóbr osobistych, praw autorskich, przepisów o ochronie danych osobowych oraz obowiązku zachowania tajemnicy, pod warunkiem</w:t>
      </w:r>
      <w:r w:rsidR="53677027" w:rsidRPr="00577D70">
        <w:rPr>
          <w:rFonts w:ascii="Verdana" w:hAnsi="Verdana"/>
          <w:sz w:val="20"/>
          <w:szCs w:val="20"/>
        </w:rPr>
        <w:t>,</w:t>
      </w:r>
      <w:r w:rsidR="00577D70">
        <w:rPr>
          <w:rFonts w:ascii="Verdana" w:hAnsi="Verdana"/>
          <w:sz w:val="20"/>
          <w:szCs w:val="20"/>
        </w:rPr>
        <w:br/>
      </w:r>
      <w:r w:rsidRPr="00577D70">
        <w:rPr>
          <w:rFonts w:ascii="Verdana" w:hAnsi="Verdana"/>
          <w:sz w:val="20"/>
          <w:szCs w:val="20"/>
        </w:rPr>
        <w:lastRenderedPageBreak/>
        <w:t>że zgłaszający miał uzasadnione podstawy by sądzić, że zgłoszenie lub ujawnienie publiczne jest niezbędne do ujawnienia naruszenia prawa.</w:t>
      </w:r>
    </w:p>
    <w:p w:rsidR="00753B81" w:rsidRPr="00577D70" w:rsidRDefault="00755331" w:rsidP="006B2075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Osoba dokonująca wewnętrznych zgłoszeń </w:t>
      </w:r>
      <w:r w:rsidR="0053090D" w:rsidRPr="00577D70">
        <w:rPr>
          <w:rFonts w:ascii="Verdana" w:hAnsi="Verdana"/>
          <w:sz w:val="20"/>
          <w:szCs w:val="20"/>
        </w:rPr>
        <w:t>naruszeń prawa,</w:t>
      </w:r>
      <w:r w:rsidRPr="00577D70">
        <w:rPr>
          <w:rFonts w:ascii="Verdana" w:hAnsi="Verdana"/>
          <w:sz w:val="20"/>
          <w:szCs w:val="20"/>
        </w:rPr>
        <w:t xml:space="preserve"> nie podlega ochronie przewidzianej w niniejszym paragrafie, w </w:t>
      </w:r>
      <w:r w:rsidR="00842D3C" w:rsidRPr="00577D70">
        <w:rPr>
          <w:rFonts w:ascii="Verdana" w:hAnsi="Verdana"/>
          <w:sz w:val="20"/>
          <w:szCs w:val="20"/>
        </w:rPr>
        <w:t>sytuacji,</w:t>
      </w:r>
      <w:r w:rsidRPr="00577D70">
        <w:rPr>
          <w:rFonts w:ascii="Verdana" w:hAnsi="Verdana"/>
          <w:sz w:val="20"/>
          <w:szCs w:val="20"/>
        </w:rPr>
        <w:t xml:space="preserve"> gdy składając zawiadomienie świadomie podaje nieprawdę lub w toku postępo</w:t>
      </w:r>
      <w:r w:rsidR="00534EC2">
        <w:rPr>
          <w:rFonts w:ascii="Verdana" w:hAnsi="Verdana"/>
          <w:sz w:val="20"/>
          <w:szCs w:val="20"/>
        </w:rPr>
        <w:t>wania ustalono, iż zgłosiła ona </w:t>
      </w:r>
      <w:r w:rsidRPr="00577D70">
        <w:rPr>
          <w:rFonts w:ascii="Verdana" w:hAnsi="Verdana"/>
          <w:sz w:val="20"/>
          <w:szCs w:val="20"/>
        </w:rPr>
        <w:t xml:space="preserve">nieprawidłowość w złej wierze. </w:t>
      </w:r>
    </w:p>
    <w:p w:rsidR="00755331" w:rsidRDefault="00755331" w:rsidP="006B2075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DA7AD9" w:rsidRPr="00577D70" w:rsidRDefault="00DA7AD9" w:rsidP="006B2075">
      <w:pPr>
        <w:pStyle w:val="Akapitzlist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737B8A" w:rsidRPr="00577D70" w:rsidRDefault="00CB55FB" w:rsidP="006B2075">
      <w:pPr>
        <w:pStyle w:val="Nagwek1"/>
        <w:spacing w:line="36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bookmarkStart w:id="13" w:name="_Toc177743800"/>
      <w:r w:rsidRPr="00577D70">
        <w:rPr>
          <w:rFonts w:ascii="Verdana" w:hAnsi="Verdana" w:cs="Times New Roman"/>
          <w:b/>
          <w:bCs/>
          <w:sz w:val="20"/>
          <w:szCs w:val="20"/>
        </w:rPr>
        <w:t>§ 10</w:t>
      </w:r>
      <w:r w:rsidR="6194AFCF" w:rsidRPr="00577D70">
        <w:rPr>
          <w:rFonts w:ascii="Verdana" w:hAnsi="Verdana" w:cs="Times New Roman"/>
          <w:b/>
          <w:bCs/>
          <w:sz w:val="20"/>
          <w:szCs w:val="20"/>
        </w:rPr>
        <w:t xml:space="preserve"> Obowiązek informacyjny</w:t>
      </w:r>
      <w:r w:rsidR="008E2B52" w:rsidRPr="00577D70">
        <w:rPr>
          <w:rFonts w:ascii="Verdana" w:hAnsi="Verdana" w:cs="Times New Roman"/>
          <w:b/>
          <w:bCs/>
          <w:sz w:val="20"/>
          <w:szCs w:val="20"/>
        </w:rPr>
        <w:t xml:space="preserve"> w zakresie przetwarzania danych osobowych</w:t>
      </w:r>
      <w:bookmarkEnd w:id="13"/>
    </w:p>
    <w:p w:rsidR="00737B8A" w:rsidRPr="00577D70" w:rsidRDefault="00737B8A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737B8A" w:rsidRPr="00577D70" w:rsidRDefault="00737B8A" w:rsidP="006B2075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W związku z przetwarzaniem </w:t>
      </w:r>
      <w:r w:rsidR="00835D85" w:rsidRPr="00577D70">
        <w:rPr>
          <w:rFonts w:ascii="Verdana" w:hAnsi="Verdana"/>
          <w:sz w:val="20"/>
          <w:szCs w:val="20"/>
        </w:rPr>
        <w:t xml:space="preserve">ewentualnych </w:t>
      </w:r>
      <w:r w:rsidRPr="00577D70">
        <w:rPr>
          <w:rFonts w:ascii="Verdana" w:hAnsi="Verdana"/>
          <w:sz w:val="20"/>
          <w:szCs w:val="20"/>
        </w:rPr>
        <w:t xml:space="preserve">danych osobowych </w:t>
      </w:r>
      <w:r w:rsidR="00835D85" w:rsidRPr="00577D70">
        <w:rPr>
          <w:rFonts w:ascii="Verdana" w:hAnsi="Verdana"/>
          <w:sz w:val="20"/>
          <w:szCs w:val="20"/>
        </w:rPr>
        <w:t xml:space="preserve">Sygnalistów, </w:t>
      </w:r>
      <w:r w:rsidRPr="00577D70">
        <w:rPr>
          <w:rFonts w:ascii="Verdana" w:hAnsi="Verdana"/>
          <w:sz w:val="20"/>
          <w:szCs w:val="20"/>
        </w:rPr>
        <w:t xml:space="preserve">informujemy – zgodnie z art. 13 ust 1 i ust. 2 </w:t>
      </w:r>
      <w:r w:rsidRPr="00577D70">
        <w:rPr>
          <w:rFonts w:ascii="Verdana" w:hAnsi="Verdana"/>
          <w:i/>
          <w:iCs/>
          <w:sz w:val="20"/>
          <w:szCs w:val="20"/>
        </w:rPr>
        <w:t>Rozporządzenia Parlamentu Europejskiego i Rady (UE) 2016/679 z dnia 27.04.</w:t>
      </w:r>
      <w:r w:rsidR="00842D3C" w:rsidRPr="00577D70">
        <w:rPr>
          <w:rFonts w:ascii="Verdana" w:hAnsi="Verdana"/>
          <w:i/>
          <w:iCs/>
          <w:sz w:val="20"/>
          <w:szCs w:val="20"/>
        </w:rPr>
        <w:t>2016 r.</w:t>
      </w:r>
      <w:r w:rsidRPr="00577D70">
        <w:rPr>
          <w:rFonts w:ascii="Verdana" w:hAnsi="Verdana"/>
          <w:i/>
          <w:iCs/>
          <w:sz w:val="20"/>
          <w:szCs w:val="20"/>
        </w:rPr>
        <w:t xml:space="preserve"> w sprawie ochrony osób fizycznych w związku z przetwarzaniem danych osobowych i w sprawie swobodnego przepływu takich danych oraz uchylenia dyrektywy 95/46/WE (ogólne rozporządzenie o ochronie danych) (Dz. Urz. UE L z 04.05.2016 r, Nr 119, s. 1</w:t>
      </w:r>
      <w:r w:rsidRPr="00577D70">
        <w:rPr>
          <w:rFonts w:ascii="Verdana" w:hAnsi="Verdana"/>
          <w:sz w:val="20"/>
          <w:szCs w:val="20"/>
        </w:rPr>
        <w:t>) zwanego dalej „RODO” iż</w:t>
      </w:r>
      <w:r w:rsidR="000F1FD4" w:rsidRPr="00577D70">
        <w:rPr>
          <w:rFonts w:ascii="Verdana" w:hAnsi="Verdana"/>
          <w:sz w:val="20"/>
          <w:szCs w:val="20"/>
        </w:rPr>
        <w:t>:</w:t>
      </w:r>
    </w:p>
    <w:p w:rsidR="00276A2B" w:rsidRPr="00577D70" w:rsidRDefault="6194AFCF" w:rsidP="006B2075">
      <w:pPr>
        <w:pStyle w:val="Standarduser"/>
        <w:numPr>
          <w:ilvl w:val="0"/>
          <w:numId w:val="41"/>
        </w:numPr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577D70">
        <w:rPr>
          <w:rFonts w:ascii="Verdana" w:hAnsi="Verdana" w:cs="Times New Roman"/>
          <w:sz w:val="20"/>
          <w:szCs w:val="20"/>
        </w:rPr>
        <w:t>Administratorem danych osobowych jest</w:t>
      </w:r>
      <w:r w:rsidR="00B37361" w:rsidRPr="00577D70">
        <w:rPr>
          <w:rFonts w:ascii="Verdana" w:hAnsi="Verdana" w:cs="Times New Roman"/>
          <w:sz w:val="20"/>
          <w:szCs w:val="20"/>
        </w:rPr>
        <w:t xml:space="preserve"> </w:t>
      </w:r>
      <w:r w:rsidR="00276A2B" w:rsidRPr="00577D70">
        <w:rPr>
          <w:rFonts w:ascii="Verdana" w:hAnsi="Verdana" w:cs="Times New Roman"/>
          <w:sz w:val="20"/>
          <w:szCs w:val="20"/>
        </w:rPr>
        <w:t>Powiatowe Centrum Pomocy Rodzinie w Wieliczce, z którym można kontaktować się pod adresem siedziby:</w:t>
      </w:r>
      <w:r w:rsidR="00577D70">
        <w:rPr>
          <w:rFonts w:ascii="Verdana" w:hAnsi="Verdana" w:cs="Times New Roman"/>
          <w:sz w:val="20"/>
          <w:szCs w:val="20"/>
        </w:rPr>
        <w:br/>
      </w:r>
      <w:r w:rsidR="00276A2B" w:rsidRPr="00577D70">
        <w:rPr>
          <w:rFonts w:ascii="Verdana" w:hAnsi="Verdana" w:cs="Times New Roman"/>
          <w:sz w:val="20"/>
          <w:szCs w:val="20"/>
        </w:rPr>
        <w:t>ul. Niepołomska 26G, 32-020 Wieliczka.</w:t>
      </w:r>
    </w:p>
    <w:p w:rsidR="00737B8A" w:rsidRPr="00577D70" w:rsidRDefault="00276A2B" w:rsidP="006B2075">
      <w:pPr>
        <w:pStyle w:val="Standarduser"/>
        <w:numPr>
          <w:ilvl w:val="0"/>
          <w:numId w:val="41"/>
        </w:numPr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577D70">
        <w:rPr>
          <w:rFonts w:ascii="Verdana" w:hAnsi="Verdana" w:cs="Times New Roman"/>
          <w:sz w:val="20"/>
          <w:szCs w:val="20"/>
        </w:rPr>
        <w:t xml:space="preserve">Administrator powołał Inspektora Ochrony Danych z którym można kontaktować się pod adresem e-mail: </w:t>
      </w:r>
      <w:hyperlink r:id="rId11" w:history="1">
        <w:r w:rsidRPr="00577D70">
          <w:rPr>
            <w:rStyle w:val="Hipercze"/>
            <w:rFonts w:ascii="Verdana" w:hAnsi="Verdana" w:cs="Times New Roman"/>
            <w:sz w:val="20"/>
            <w:szCs w:val="20"/>
          </w:rPr>
          <w:t>iod@iods.pl</w:t>
        </w:r>
      </w:hyperlink>
      <w:r w:rsidRPr="00577D70">
        <w:rPr>
          <w:rFonts w:ascii="Verdana" w:hAnsi="Verdana" w:cs="Times New Roman"/>
          <w:sz w:val="20"/>
          <w:szCs w:val="20"/>
        </w:rPr>
        <w:t xml:space="preserve">. </w:t>
      </w:r>
      <w:r w:rsidR="006B2075" w:rsidRPr="00577D70">
        <w:rPr>
          <w:rFonts w:ascii="Verdana" w:hAnsi="Verdana" w:cs="Times New Roman"/>
          <w:sz w:val="20"/>
          <w:szCs w:val="20"/>
        </w:rPr>
        <w:t xml:space="preserve">  </w:t>
      </w:r>
    </w:p>
    <w:p w:rsidR="00737B8A" w:rsidRPr="00577D70" w:rsidRDefault="008E2B52" w:rsidP="006B207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D</w:t>
      </w:r>
      <w:r w:rsidR="6194AFCF" w:rsidRPr="00577D70">
        <w:rPr>
          <w:rFonts w:ascii="Verdana" w:hAnsi="Verdana"/>
          <w:sz w:val="20"/>
          <w:szCs w:val="20"/>
        </w:rPr>
        <w:t>ane osobowe</w:t>
      </w:r>
      <w:r w:rsidRPr="00577D70">
        <w:rPr>
          <w:rFonts w:ascii="Verdana" w:hAnsi="Verdana"/>
          <w:sz w:val="20"/>
          <w:szCs w:val="20"/>
        </w:rPr>
        <w:t xml:space="preserve"> Sygnalisty</w:t>
      </w:r>
      <w:r w:rsidR="6194AFCF" w:rsidRPr="00577D70">
        <w:rPr>
          <w:rFonts w:ascii="Verdana" w:hAnsi="Verdana"/>
          <w:sz w:val="20"/>
          <w:szCs w:val="20"/>
        </w:rPr>
        <w:t xml:space="preserve"> będą przetwarzane w celu przyjęcia zgłoszenia, rozpatrzenia sprawy oraz wykonania innych niezbędnych czynności w ramach funkcjonowania systemu zgłaszania nieprawidł</w:t>
      </w:r>
      <w:r w:rsidR="00534EC2">
        <w:rPr>
          <w:rFonts w:ascii="Verdana" w:hAnsi="Verdana"/>
          <w:sz w:val="20"/>
          <w:szCs w:val="20"/>
        </w:rPr>
        <w:t>owości (podstawa prawna: art. 6 </w:t>
      </w:r>
      <w:r w:rsidR="6194AFCF" w:rsidRPr="00577D70">
        <w:rPr>
          <w:rFonts w:ascii="Verdana" w:hAnsi="Verdana"/>
          <w:sz w:val="20"/>
          <w:szCs w:val="20"/>
        </w:rPr>
        <w:t>ust. 1 lit. c RODO</w:t>
      </w:r>
      <w:r w:rsidR="007C7F2C" w:rsidRPr="00577D70">
        <w:rPr>
          <w:rFonts w:ascii="Verdana" w:hAnsi="Verdana"/>
          <w:sz w:val="20"/>
          <w:szCs w:val="20"/>
        </w:rPr>
        <w:t>, Ustawa z dnia 14 czerwca 2024 r. o ochronie sygnalistów</w:t>
      </w:r>
      <w:r w:rsidR="6194AFCF" w:rsidRPr="00577D70">
        <w:rPr>
          <w:rFonts w:ascii="Verdana" w:hAnsi="Verdana"/>
          <w:sz w:val="20"/>
          <w:szCs w:val="20"/>
        </w:rPr>
        <w:t xml:space="preserve">). </w:t>
      </w:r>
    </w:p>
    <w:p w:rsidR="00737B8A" w:rsidRPr="00577D70" w:rsidRDefault="6194AFCF" w:rsidP="006B207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Odbiorcami danych osobowych będą tylko podmioty uprawnione na podstawie przepisów prawa.</w:t>
      </w:r>
    </w:p>
    <w:p w:rsidR="007C7F2C" w:rsidRPr="00577D70" w:rsidRDefault="008E2B52" w:rsidP="006B207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Ponadto dane</w:t>
      </w:r>
      <w:r w:rsidR="007C7F2C" w:rsidRPr="00577D70">
        <w:rPr>
          <w:rFonts w:ascii="Verdana" w:hAnsi="Verdana"/>
          <w:sz w:val="20"/>
          <w:szCs w:val="20"/>
        </w:rPr>
        <w:t xml:space="preserve"> osobowe mogą być przekazywan</w:t>
      </w:r>
      <w:r w:rsidR="00534EC2">
        <w:rPr>
          <w:rFonts w:ascii="Verdana" w:hAnsi="Verdana"/>
          <w:sz w:val="20"/>
          <w:szCs w:val="20"/>
        </w:rPr>
        <w:t>e do podmiotów, działających na </w:t>
      </w:r>
      <w:r w:rsidR="007C7F2C" w:rsidRPr="00577D70">
        <w:rPr>
          <w:rFonts w:ascii="Verdana" w:hAnsi="Verdana"/>
          <w:sz w:val="20"/>
          <w:szCs w:val="20"/>
        </w:rPr>
        <w:t>polecenie Administratora, takich jak: dostawcy usług IT</w:t>
      </w:r>
      <w:r w:rsidR="006B2075" w:rsidRPr="00577D70">
        <w:rPr>
          <w:rFonts w:ascii="Verdana" w:hAnsi="Verdana"/>
          <w:sz w:val="20"/>
          <w:szCs w:val="20"/>
        </w:rPr>
        <w:t xml:space="preserve">, podmioty doradcze </w:t>
      </w:r>
      <w:r w:rsidR="0088292A" w:rsidRPr="00577D70">
        <w:rPr>
          <w:rFonts w:ascii="Verdana" w:hAnsi="Verdana"/>
          <w:sz w:val="20"/>
          <w:szCs w:val="20"/>
        </w:rPr>
        <w:t xml:space="preserve">- </w:t>
      </w:r>
      <w:r w:rsidRPr="00577D70">
        <w:rPr>
          <w:rFonts w:ascii="Verdana" w:hAnsi="Verdana"/>
          <w:sz w:val="20"/>
          <w:szCs w:val="20"/>
        </w:rPr>
        <w:t>wyłącznie na podstawie zawartej umowy powierzenia przetwarzania danych.</w:t>
      </w:r>
    </w:p>
    <w:p w:rsidR="00737B8A" w:rsidRPr="00577D70" w:rsidRDefault="008E2B52" w:rsidP="006B207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Dane</w:t>
      </w:r>
      <w:r w:rsidR="6194AFCF" w:rsidRPr="00577D70">
        <w:rPr>
          <w:rFonts w:ascii="Verdana" w:hAnsi="Verdana"/>
          <w:sz w:val="20"/>
          <w:szCs w:val="20"/>
        </w:rPr>
        <w:t xml:space="preserve"> osobowe będą przetwarzane przez okres załatwienia sprawy</w:t>
      </w:r>
      <w:r w:rsidR="007C7F2C" w:rsidRPr="00577D70">
        <w:rPr>
          <w:rFonts w:ascii="Verdana" w:hAnsi="Verdana"/>
          <w:sz w:val="20"/>
          <w:szCs w:val="20"/>
        </w:rPr>
        <w:t xml:space="preserve">, a następnie będą archiwizowane przez 3 lata. </w:t>
      </w:r>
    </w:p>
    <w:p w:rsidR="00737B8A" w:rsidRPr="00577D70" w:rsidRDefault="6194AFCF" w:rsidP="006B207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Podanie danych osobowych jest dobrowolne, jednak </w:t>
      </w:r>
      <w:r w:rsidR="008E2B52" w:rsidRPr="00577D70">
        <w:rPr>
          <w:rFonts w:ascii="Verdana" w:hAnsi="Verdana"/>
          <w:sz w:val="20"/>
          <w:szCs w:val="20"/>
        </w:rPr>
        <w:t>w niektórych prz</w:t>
      </w:r>
      <w:r w:rsidR="000F1FD4" w:rsidRPr="00577D70">
        <w:rPr>
          <w:rFonts w:ascii="Verdana" w:hAnsi="Verdana"/>
          <w:sz w:val="20"/>
          <w:szCs w:val="20"/>
        </w:rPr>
        <w:t>ypa</w:t>
      </w:r>
      <w:r w:rsidR="008E2B52" w:rsidRPr="00577D70">
        <w:rPr>
          <w:rFonts w:ascii="Verdana" w:hAnsi="Verdana"/>
          <w:sz w:val="20"/>
          <w:szCs w:val="20"/>
        </w:rPr>
        <w:t xml:space="preserve">dkach </w:t>
      </w:r>
      <w:r w:rsidRPr="00577D70">
        <w:rPr>
          <w:rFonts w:ascii="Verdana" w:hAnsi="Verdana"/>
          <w:sz w:val="20"/>
          <w:szCs w:val="20"/>
        </w:rPr>
        <w:t>niezbędne do prowadzenia kontaktu, wyjaśniania zgłoszeń i przesyłania informacji zwrotnej.</w:t>
      </w:r>
    </w:p>
    <w:p w:rsidR="00737B8A" w:rsidRPr="00577D70" w:rsidRDefault="008E2B52" w:rsidP="006B207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Sygnalista posiada</w:t>
      </w:r>
      <w:r w:rsidR="6194AFCF" w:rsidRPr="00577D70">
        <w:rPr>
          <w:rFonts w:ascii="Verdana" w:hAnsi="Verdana"/>
          <w:sz w:val="20"/>
          <w:szCs w:val="20"/>
        </w:rPr>
        <w:t xml:space="preserve"> prawo do:</w:t>
      </w:r>
    </w:p>
    <w:p w:rsidR="00737B8A" w:rsidRPr="00577D70" w:rsidRDefault="007C7F2C" w:rsidP="006B2075">
      <w:pPr>
        <w:pStyle w:val="Akapitzlist"/>
        <w:numPr>
          <w:ilvl w:val="1"/>
          <w:numId w:val="4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lastRenderedPageBreak/>
        <w:t>d</w:t>
      </w:r>
      <w:r w:rsidR="6194AFCF" w:rsidRPr="00577D70">
        <w:rPr>
          <w:rFonts w:ascii="Verdana" w:hAnsi="Verdana"/>
          <w:sz w:val="20"/>
          <w:szCs w:val="20"/>
        </w:rPr>
        <w:t>ostępu do treści swoich danych osobowych,</w:t>
      </w:r>
    </w:p>
    <w:p w:rsidR="00737B8A" w:rsidRPr="00577D70" w:rsidRDefault="007C7F2C" w:rsidP="006B2075">
      <w:pPr>
        <w:pStyle w:val="Akapitzlist"/>
        <w:numPr>
          <w:ilvl w:val="1"/>
          <w:numId w:val="4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o</w:t>
      </w:r>
      <w:r w:rsidR="6194AFCF" w:rsidRPr="00577D70">
        <w:rPr>
          <w:rFonts w:ascii="Verdana" w:hAnsi="Verdana"/>
          <w:sz w:val="20"/>
          <w:szCs w:val="20"/>
        </w:rPr>
        <w:t>trzymania kopii danych osobowych,</w:t>
      </w:r>
    </w:p>
    <w:p w:rsidR="00737B8A" w:rsidRPr="00577D70" w:rsidRDefault="007C7F2C" w:rsidP="006B2075">
      <w:pPr>
        <w:pStyle w:val="Akapitzlist"/>
        <w:numPr>
          <w:ilvl w:val="1"/>
          <w:numId w:val="4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s</w:t>
      </w:r>
      <w:r w:rsidR="6194AFCF" w:rsidRPr="00577D70">
        <w:rPr>
          <w:rFonts w:ascii="Verdana" w:hAnsi="Verdana"/>
          <w:sz w:val="20"/>
          <w:szCs w:val="20"/>
        </w:rPr>
        <w:t>prostowania danych osobowych,</w:t>
      </w:r>
    </w:p>
    <w:p w:rsidR="00737B8A" w:rsidRPr="00577D70" w:rsidRDefault="007C7F2C" w:rsidP="006B2075">
      <w:pPr>
        <w:pStyle w:val="Akapitzlist"/>
        <w:numPr>
          <w:ilvl w:val="1"/>
          <w:numId w:val="4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żądania u</w:t>
      </w:r>
      <w:r w:rsidR="6194AFCF" w:rsidRPr="00577D70">
        <w:rPr>
          <w:rFonts w:ascii="Verdana" w:hAnsi="Verdana"/>
          <w:sz w:val="20"/>
          <w:szCs w:val="20"/>
        </w:rPr>
        <w:t>sunięcia</w:t>
      </w:r>
      <w:r w:rsidRPr="00577D70">
        <w:rPr>
          <w:rFonts w:ascii="Verdana" w:hAnsi="Verdana"/>
          <w:sz w:val="20"/>
          <w:szCs w:val="20"/>
        </w:rPr>
        <w:t xml:space="preserve"> lub ograniczenia przetwarzania</w:t>
      </w:r>
      <w:r w:rsidR="6194AFCF" w:rsidRPr="00577D70">
        <w:rPr>
          <w:rFonts w:ascii="Verdana" w:hAnsi="Verdana"/>
          <w:sz w:val="20"/>
          <w:szCs w:val="20"/>
        </w:rPr>
        <w:t xml:space="preserve"> danych osobowych</w:t>
      </w:r>
      <w:r w:rsidRPr="00577D70">
        <w:rPr>
          <w:rFonts w:ascii="Verdana" w:hAnsi="Verdana"/>
          <w:sz w:val="20"/>
          <w:szCs w:val="20"/>
        </w:rPr>
        <w:t>.</w:t>
      </w:r>
    </w:p>
    <w:p w:rsidR="00737B8A" w:rsidRPr="00577D70" w:rsidRDefault="008E2B52" w:rsidP="006B2075">
      <w:pPr>
        <w:spacing w:line="360" w:lineRule="auto"/>
        <w:ind w:left="1069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- p</w:t>
      </w:r>
      <w:r w:rsidR="00737B8A" w:rsidRPr="00577D70">
        <w:rPr>
          <w:rFonts w:ascii="Verdana" w:hAnsi="Verdana"/>
          <w:sz w:val="20"/>
          <w:szCs w:val="20"/>
        </w:rPr>
        <w:t>rawa wymienione</w:t>
      </w:r>
      <w:r w:rsidR="006E7500" w:rsidRPr="00577D70">
        <w:rPr>
          <w:rFonts w:ascii="Verdana" w:hAnsi="Verdana"/>
          <w:sz w:val="20"/>
          <w:szCs w:val="20"/>
        </w:rPr>
        <w:t xml:space="preserve"> w niniejszym punkcie </w:t>
      </w:r>
      <w:r w:rsidR="00737B8A" w:rsidRPr="00577D70">
        <w:rPr>
          <w:rFonts w:ascii="Verdana" w:hAnsi="Verdana"/>
          <w:sz w:val="20"/>
          <w:szCs w:val="20"/>
        </w:rPr>
        <w:t>można zrealizować poprzez kontakt</w:t>
      </w:r>
      <w:r w:rsidR="00577D70">
        <w:rPr>
          <w:rFonts w:ascii="Verdana" w:hAnsi="Verdana"/>
          <w:sz w:val="20"/>
          <w:szCs w:val="20"/>
        </w:rPr>
        <w:br/>
      </w:r>
      <w:r w:rsidR="00737B8A" w:rsidRPr="00577D70">
        <w:rPr>
          <w:rFonts w:ascii="Verdana" w:hAnsi="Verdana"/>
          <w:sz w:val="20"/>
          <w:szCs w:val="20"/>
        </w:rPr>
        <w:t>z Administratorem</w:t>
      </w:r>
      <w:r w:rsidR="00276A2B" w:rsidRPr="00577D70">
        <w:rPr>
          <w:rFonts w:ascii="Verdana" w:hAnsi="Verdana"/>
          <w:sz w:val="20"/>
          <w:szCs w:val="20"/>
        </w:rPr>
        <w:t xml:space="preserve"> oraz Inspektorem Ochrony Danych.</w:t>
      </w:r>
    </w:p>
    <w:p w:rsidR="0088292A" w:rsidRPr="00577D70" w:rsidRDefault="008E2B52" w:rsidP="006B207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Sygnalista posiada</w:t>
      </w:r>
      <w:r w:rsidR="6194AFCF" w:rsidRPr="00577D70">
        <w:rPr>
          <w:rFonts w:ascii="Verdana" w:hAnsi="Verdana"/>
          <w:sz w:val="20"/>
          <w:szCs w:val="20"/>
        </w:rPr>
        <w:t xml:space="preserve"> prawo wniesienia skargi do Prezesa Urzędu Ochrony Danych Osobowych, gdy uzasadnione jest, że dane osobowe przetwarzane są niezgodnie z przepisami RODO.</w:t>
      </w:r>
    </w:p>
    <w:p w:rsidR="00B37361" w:rsidRPr="00577D70" w:rsidRDefault="008E2B52" w:rsidP="006B2075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Pozyskane dane</w:t>
      </w:r>
      <w:r w:rsidR="6194AFCF" w:rsidRPr="00577D70">
        <w:rPr>
          <w:rFonts w:ascii="Verdana" w:hAnsi="Verdana"/>
          <w:sz w:val="20"/>
          <w:szCs w:val="20"/>
        </w:rPr>
        <w:t xml:space="preserve"> osobowe nie będą przetwarzane w formie profilowania.</w:t>
      </w:r>
    </w:p>
    <w:p w:rsidR="007A1B2B" w:rsidRPr="00577D70" w:rsidRDefault="007A1B2B" w:rsidP="006B2075">
      <w:pPr>
        <w:pStyle w:val="Akapitzlist"/>
        <w:spacing w:line="360" w:lineRule="auto"/>
        <w:ind w:left="1069"/>
        <w:jc w:val="both"/>
        <w:rPr>
          <w:rFonts w:ascii="Verdana" w:hAnsi="Verdana"/>
          <w:sz w:val="20"/>
          <w:szCs w:val="20"/>
        </w:rPr>
      </w:pPr>
    </w:p>
    <w:p w:rsidR="0088292A" w:rsidRPr="00577D70" w:rsidRDefault="00336812" w:rsidP="006B2075">
      <w:pPr>
        <w:pStyle w:val="Nagwek1"/>
        <w:spacing w:line="36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bookmarkStart w:id="14" w:name="_Toc177743801"/>
      <w:r w:rsidRPr="00577D70">
        <w:rPr>
          <w:rFonts w:ascii="Verdana" w:hAnsi="Verdana" w:cs="Times New Roman"/>
          <w:b/>
          <w:bCs/>
          <w:sz w:val="20"/>
          <w:szCs w:val="20"/>
        </w:rPr>
        <w:t xml:space="preserve">§ </w:t>
      </w:r>
      <w:r w:rsidR="00737B8A" w:rsidRPr="00577D70">
        <w:rPr>
          <w:rFonts w:ascii="Verdana" w:hAnsi="Verdana" w:cs="Times New Roman"/>
          <w:b/>
          <w:bCs/>
          <w:sz w:val="20"/>
          <w:szCs w:val="20"/>
        </w:rPr>
        <w:t>1</w:t>
      </w:r>
      <w:r w:rsidR="00CB55FB" w:rsidRPr="00577D70">
        <w:rPr>
          <w:rFonts w:ascii="Verdana" w:hAnsi="Verdana" w:cs="Times New Roman"/>
          <w:b/>
          <w:bCs/>
          <w:sz w:val="20"/>
          <w:szCs w:val="20"/>
        </w:rPr>
        <w:t>1</w:t>
      </w:r>
      <w:r w:rsidR="006419DC" w:rsidRPr="00577D70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371B7C" w:rsidRPr="00577D70">
        <w:rPr>
          <w:rFonts w:ascii="Verdana" w:hAnsi="Verdana" w:cs="Times New Roman"/>
          <w:b/>
          <w:bCs/>
          <w:sz w:val="20"/>
          <w:szCs w:val="20"/>
        </w:rPr>
        <w:t>Postanowienia końcowe</w:t>
      </w:r>
      <w:bookmarkEnd w:id="14"/>
    </w:p>
    <w:p w:rsidR="00671CBA" w:rsidRPr="00577D70" w:rsidRDefault="00671CBA" w:rsidP="006B2075">
      <w:pPr>
        <w:spacing w:line="360" w:lineRule="auto"/>
        <w:rPr>
          <w:rFonts w:ascii="Verdana" w:hAnsi="Verdana"/>
          <w:sz w:val="20"/>
          <w:szCs w:val="20"/>
        </w:rPr>
      </w:pPr>
    </w:p>
    <w:p w:rsidR="00135C44" w:rsidRPr="00577D70" w:rsidRDefault="006E7500" w:rsidP="006B2075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Dyrektor PCPR w Wieliczce</w:t>
      </w:r>
      <w:r w:rsidR="00A0069E" w:rsidRPr="00577D70">
        <w:rPr>
          <w:rFonts w:ascii="Verdana" w:hAnsi="Verdana"/>
          <w:sz w:val="20"/>
          <w:szCs w:val="20"/>
        </w:rPr>
        <w:t xml:space="preserve"> </w:t>
      </w:r>
      <w:r w:rsidR="5D15D9E2" w:rsidRPr="00577D70">
        <w:rPr>
          <w:rFonts w:ascii="Verdana" w:hAnsi="Verdana"/>
          <w:sz w:val="20"/>
          <w:szCs w:val="20"/>
        </w:rPr>
        <w:t>sprawuj</w:t>
      </w:r>
      <w:r w:rsidR="6FB879AC" w:rsidRPr="00577D70">
        <w:rPr>
          <w:rFonts w:ascii="Verdana" w:hAnsi="Verdana"/>
          <w:sz w:val="20"/>
          <w:szCs w:val="20"/>
        </w:rPr>
        <w:t>e</w:t>
      </w:r>
      <w:r w:rsidR="5D15D9E2" w:rsidRPr="00577D70">
        <w:rPr>
          <w:rFonts w:ascii="Verdana" w:hAnsi="Verdana"/>
          <w:sz w:val="20"/>
          <w:szCs w:val="20"/>
        </w:rPr>
        <w:t xml:space="preserve"> bieżący nadzór nad prawidłowością przyjmowania zgłoszeń oraz </w:t>
      </w:r>
      <w:r w:rsidR="7A2B7946" w:rsidRPr="00577D70">
        <w:rPr>
          <w:rFonts w:ascii="Verdana" w:hAnsi="Verdana"/>
          <w:sz w:val="20"/>
          <w:szCs w:val="20"/>
        </w:rPr>
        <w:t xml:space="preserve">podejmowaniem </w:t>
      </w:r>
      <w:r w:rsidR="5D15D9E2" w:rsidRPr="00577D70">
        <w:rPr>
          <w:rFonts w:ascii="Verdana" w:hAnsi="Verdana"/>
          <w:sz w:val="20"/>
          <w:szCs w:val="20"/>
        </w:rPr>
        <w:t>działań następczych</w:t>
      </w:r>
      <w:r w:rsidR="3F394725" w:rsidRPr="00577D70">
        <w:rPr>
          <w:rFonts w:ascii="Verdana" w:hAnsi="Verdana"/>
          <w:sz w:val="20"/>
          <w:szCs w:val="20"/>
        </w:rPr>
        <w:t xml:space="preserve"> oraz na</w:t>
      </w:r>
      <w:r w:rsidR="46B7FAAF" w:rsidRPr="00577D70">
        <w:rPr>
          <w:rFonts w:ascii="Verdana" w:hAnsi="Verdana"/>
          <w:sz w:val="20"/>
          <w:szCs w:val="20"/>
        </w:rPr>
        <w:t>d</w:t>
      </w:r>
      <w:r w:rsidR="00534EC2">
        <w:rPr>
          <w:rFonts w:ascii="Verdana" w:hAnsi="Verdana"/>
          <w:sz w:val="20"/>
          <w:szCs w:val="20"/>
        </w:rPr>
        <w:t> </w:t>
      </w:r>
      <w:r w:rsidR="3F394725" w:rsidRPr="00577D70">
        <w:rPr>
          <w:rFonts w:ascii="Verdana" w:hAnsi="Verdana"/>
          <w:sz w:val="20"/>
          <w:szCs w:val="20"/>
        </w:rPr>
        <w:t xml:space="preserve">realizacją obowiązków przez Komisję ds. </w:t>
      </w:r>
      <w:r w:rsidR="0088292A" w:rsidRPr="00577D70">
        <w:rPr>
          <w:rFonts w:ascii="Verdana" w:hAnsi="Verdana"/>
          <w:sz w:val="20"/>
          <w:szCs w:val="20"/>
        </w:rPr>
        <w:t>n</w:t>
      </w:r>
      <w:r w:rsidR="3F394725" w:rsidRPr="00577D70">
        <w:rPr>
          <w:rFonts w:ascii="Verdana" w:hAnsi="Verdana"/>
          <w:sz w:val="20"/>
          <w:szCs w:val="20"/>
        </w:rPr>
        <w:t>aruszeń</w:t>
      </w:r>
      <w:r w:rsidR="0088292A" w:rsidRPr="00577D70">
        <w:rPr>
          <w:rFonts w:ascii="Verdana" w:hAnsi="Verdana"/>
          <w:sz w:val="20"/>
          <w:szCs w:val="20"/>
        </w:rPr>
        <w:t xml:space="preserve"> wewnętrznych. </w:t>
      </w:r>
    </w:p>
    <w:p w:rsidR="00B92BC4" w:rsidRPr="00577D70" w:rsidRDefault="00880D92" w:rsidP="006B2075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i/>
          <w:iCs/>
          <w:sz w:val="20"/>
          <w:szCs w:val="20"/>
        </w:rPr>
        <w:t>Procedura</w:t>
      </w:r>
      <w:r w:rsidRPr="00577D70">
        <w:rPr>
          <w:rFonts w:ascii="Verdana" w:hAnsi="Verdana"/>
          <w:sz w:val="20"/>
          <w:szCs w:val="20"/>
        </w:rPr>
        <w:t xml:space="preserve"> </w:t>
      </w:r>
      <w:r w:rsidR="00371B7C" w:rsidRPr="00577D70">
        <w:rPr>
          <w:rFonts w:ascii="Verdana" w:hAnsi="Verdana"/>
          <w:sz w:val="20"/>
          <w:szCs w:val="20"/>
        </w:rPr>
        <w:t xml:space="preserve">wchodzi w życie po upływie </w:t>
      </w:r>
      <w:r w:rsidR="00AA2D7D" w:rsidRPr="00577D70">
        <w:rPr>
          <w:rFonts w:ascii="Verdana" w:hAnsi="Verdana"/>
          <w:sz w:val="20"/>
          <w:szCs w:val="20"/>
        </w:rPr>
        <w:t>7 dni</w:t>
      </w:r>
      <w:r w:rsidR="00371B7C" w:rsidRPr="00577D70">
        <w:rPr>
          <w:rFonts w:ascii="Verdana" w:hAnsi="Verdana"/>
          <w:sz w:val="20"/>
          <w:szCs w:val="20"/>
        </w:rPr>
        <w:t xml:space="preserve"> od dnia </w:t>
      </w:r>
      <w:r w:rsidR="009C4696" w:rsidRPr="00577D70">
        <w:rPr>
          <w:rFonts w:ascii="Verdana" w:hAnsi="Verdana"/>
          <w:sz w:val="20"/>
          <w:szCs w:val="20"/>
        </w:rPr>
        <w:t>je</w:t>
      </w:r>
      <w:r w:rsidR="000D10BD" w:rsidRPr="00577D70">
        <w:rPr>
          <w:rFonts w:ascii="Verdana" w:hAnsi="Verdana"/>
          <w:sz w:val="20"/>
          <w:szCs w:val="20"/>
        </w:rPr>
        <w:t>j</w:t>
      </w:r>
      <w:r w:rsidR="009C4696" w:rsidRPr="00577D70">
        <w:rPr>
          <w:rFonts w:ascii="Verdana" w:hAnsi="Verdana"/>
          <w:sz w:val="20"/>
          <w:szCs w:val="20"/>
        </w:rPr>
        <w:t xml:space="preserve"> </w:t>
      </w:r>
      <w:r w:rsidR="006C14E7" w:rsidRPr="00577D70">
        <w:rPr>
          <w:rFonts w:ascii="Verdana" w:hAnsi="Verdana"/>
          <w:sz w:val="20"/>
          <w:szCs w:val="20"/>
        </w:rPr>
        <w:t xml:space="preserve">przekazania do wiadomości osobom wykonującym pracę na </w:t>
      </w:r>
      <w:r w:rsidR="00A0069E" w:rsidRPr="00577D70">
        <w:rPr>
          <w:rFonts w:ascii="Verdana" w:hAnsi="Verdana"/>
          <w:sz w:val="20"/>
          <w:szCs w:val="20"/>
        </w:rPr>
        <w:t xml:space="preserve">rzecz </w:t>
      </w:r>
      <w:r w:rsidR="006E7500" w:rsidRPr="00577D70">
        <w:rPr>
          <w:rFonts w:ascii="Verdana" w:hAnsi="Verdana"/>
          <w:sz w:val="20"/>
          <w:szCs w:val="20"/>
        </w:rPr>
        <w:t xml:space="preserve">PCPR w Wieliczce. </w:t>
      </w:r>
      <w:r w:rsidR="006B2075" w:rsidRPr="00577D70">
        <w:rPr>
          <w:rFonts w:ascii="Verdana" w:hAnsi="Verdana"/>
          <w:sz w:val="20"/>
          <w:szCs w:val="20"/>
        </w:rPr>
        <w:t xml:space="preserve"> </w:t>
      </w:r>
      <w:r w:rsidR="00A0069E" w:rsidRPr="00577D70">
        <w:rPr>
          <w:rFonts w:ascii="Verdana" w:hAnsi="Verdana"/>
          <w:sz w:val="20"/>
          <w:szCs w:val="20"/>
        </w:rPr>
        <w:t xml:space="preserve"> </w:t>
      </w:r>
      <w:r w:rsidR="00B37361" w:rsidRPr="00577D70">
        <w:rPr>
          <w:rFonts w:ascii="Verdana" w:hAnsi="Verdana"/>
          <w:sz w:val="20"/>
          <w:szCs w:val="20"/>
        </w:rPr>
        <w:t xml:space="preserve"> </w:t>
      </w:r>
      <w:r w:rsidR="0088292A" w:rsidRPr="00577D70">
        <w:rPr>
          <w:rFonts w:ascii="Verdana" w:hAnsi="Verdana"/>
          <w:sz w:val="20"/>
          <w:szCs w:val="20"/>
        </w:rPr>
        <w:t xml:space="preserve"> </w:t>
      </w:r>
    </w:p>
    <w:p w:rsidR="00B92BC4" w:rsidRPr="00577D70" w:rsidRDefault="00B92BC4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88292A" w:rsidRPr="00577D70" w:rsidRDefault="0088292A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88292A" w:rsidRPr="00577D70" w:rsidRDefault="0088292A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88292A" w:rsidRPr="00577D70" w:rsidRDefault="0088292A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88292A" w:rsidRPr="00577D70" w:rsidRDefault="0088292A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88292A" w:rsidRPr="00577D70" w:rsidRDefault="0088292A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88292A" w:rsidRPr="00577D70" w:rsidRDefault="0088292A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88292A" w:rsidRPr="00577D70" w:rsidRDefault="0088292A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88292A" w:rsidRPr="00577D70" w:rsidRDefault="0088292A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88292A" w:rsidRPr="00577D70" w:rsidRDefault="0088292A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A0069E" w:rsidRPr="00577D70" w:rsidRDefault="00A0069E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88292A" w:rsidRPr="00577D70" w:rsidRDefault="0088292A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20DB4" w:rsidRPr="00577D70" w:rsidRDefault="00220DB4" w:rsidP="006B2075">
      <w:pPr>
        <w:spacing w:after="0" w:line="360" w:lineRule="auto"/>
        <w:jc w:val="both"/>
        <w:rPr>
          <w:rFonts w:ascii="Verdana" w:hAnsi="Verdana"/>
          <w:i/>
          <w:iCs/>
          <w:sz w:val="20"/>
          <w:szCs w:val="20"/>
        </w:rPr>
      </w:pPr>
    </w:p>
    <w:p w:rsidR="00577D70" w:rsidRDefault="00577D70" w:rsidP="006B2075">
      <w:pPr>
        <w:pStyle w:val="Nagwek1"/>
        <w:spacing w:line="360" w:lineRule="auto"/>
        <w:rPr>
          <w:rFonts w:ascii="Verdana" w:hAnsi="Verdana" w:cs="Times New Roman"/>
          <w:b/>
          <w:bCs/>
          <w:sz w:val="20"/>
          <w:szCs w:val="20"/>
        </w:rPr>
      </w:pPr>
      <w:bookmarkStart w:id="15" w:name="_Toc177743802"/>
    </w:p>
    <w:p w:rsidR="00DA7AD9" w:rsidRDefault="00DA7AD9" w:rsidP="00DA7AD9"/>
    <w:p w:rsidR="00DA7AD9" w:rsidRDefault="00DA7AD9" w:rsidP="00DA7AD9"/>
    <w:p w:rsidR="00DA7AD9" w:rsidRDefault="00DA7AD9" w:rsidP="00DA7AD9"/>
    <w:p w:rsidR="00DA7AD9" w:rsidRDefault="00DA7AD9" w:rsidP="00DA7AD9"/>
    <w:p w:rsidR="00DA7AD9" w:rsidRPr="00DA7AD9" w:rsidRDefault="00DA7AD9" w:rsidP="00DA7AD9"/>
    <w:p w:rsidR="00371B7C" w:rsidRPr="00577D70" w:rsidRDefault="000E479A" w:rsidP="006B2075">
      <w:pPr>
        <w:pStyle w:val="Nagwek1"/>
        <w:spacing w:line="360" w:lineRule="auto"/>
        <w:rPr>
          <w:rFonts w:ascii="Verdana" w:hAnsi="Verdana" w:cs="Times New Roman"/>
          <w:b/>
          <w:bCs/>
          <w:sz w:val="20"/>
          <w:szCs w:val="20"/>
        </w:rPr>
      </w:pPr>
      <w:r w:rsidRPr="00577D70">
        <w:rPr>
          <w:rFonts w:ascii="Verdana" w:hAnsi="Verdana" w:cs="Times New Roman"/>
          <w:b/>
          <w:bCs/>
          <w:sz w:val="20"/>
          <w:szCs w:val="20"/>
        </w:rPr>
        <w:t>Załącznik</w:t>
      </w:r>
      <w:r w:rsidR="009C4696" w:rsidRPr="00577D70">
        <w:rPr>
          <w:rFonts w:ascii="Verdana" w:hAnsi="Verdana" w:cs="Times New Roman"/>
          <w:b/>
          <w:bCs/>
          <w:sz w:val="20"/>
          <w:szCs w:val="20"/>
        </w:rPr>
        <w:t xml:space="preserve"> nr 1</w:t>
      </w:r>
      <w:bookmarkEnd w:id="15"/>
    </w:p>
    <w:p w:rsidR="00EA5342" w:rsidRPr="00577D70" w:rsidRDefault="00EA5342" w:rsidP="00577D70">
      <w:pPr>
        <w:spacing w:after="0" w:line="360" w:lineRule="auto"/>
        <w:jc w:val="right"/>
        <w:rPr>
          <w:rFonts w:ascii="Verdana" w:hAnsi="Verdana"/>
          <w:i/>
          <w:iCs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do </w:t>
      </w:r>
      <w:r w:rsidRPr="00577D70">
        <w:rPr>
          <w:rFonts w:ascii="Verdana" w:hAnsi="Verdana"/>
          <w:i/>
          <w:iCs/>
          <w:sz w:val="20"/>
          <w:szCs w:val="20"/>
        </w:rPr>
        <w:t>Procedury zgłaszania wewnętrznych naruszeń prawa</w:t>
      </w:r>
    </w:p>
    <w:p w:rsidR="00EA5342" w:rsidRPr="00577D70" w:rsidRDefault="00EA5342" w:rsidP="00577D70">
      <w:pPr>
        <w:spacing w:after="0" w:line="360" w:lineRule="auto"/>
        <w:jc w:val="right"/>
        <w:rPr>
          <w:rFonts w:ascii="Verdana" w:hAnsi="Verdana"/>
          <w:i/>
          <w:iCs/>
          <w:sz w:val="20"/>
          <w:szCs w:val="20"/>
        </w:rPr>
      </w:pPr>
      <w:r w:rsidRPr="00577D70">
        <w:rPr>
          <w:rFonts w:ascii="Verdana" w:hAnsi="Verdana"/>
          <w:i/>
          <w:iCs/>
          <w:sz w:val="20"/>
          <w:szCs w:val="20"/>
        </w:rPr>
        <w:t xml:space="preserve"> oraz</w:t>
      </w:r>
      <w:r w:rsidRPr="00577D70">
        <w:rPr>
          <w:rFonts w:ascii="Verdana" w:hAnsi="Verdana"/>
          <w:sz w:val="20"/>
          <w:szCs w:val="20"/>
        </w:rPr>
        <w:t xml:space="preserve"> </w:t>
      </w:r>
      <w:r w:rsidRPr="00577D70">
        <w:rPr>
          <w:rFonts w:ascii="Verdana" w:hAnsi="Verdana"/>
          <w:i/>
          <w:iCs/>
          <w:sz w:val="20"/>
          <w:szCs w:val="20"/>
        </w:rPr>
        <w:t>podejmowania działań następczych</w:t>
      </w:r>
    </w:p>
    <w:p w:rsidR="009E1433" w:rsidRPr="00577D70" w:rsidRDefault="009E1433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9E1433" w:rsidRPr="00577D70" w:rsidRDefault="009E1433" w:rsidP="006B2075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:rsidR="00577D70" w:rsidRDefault="00577D70" w:rsidP="006B2075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371B7C" w:rsidRPr="00577D70" w:rsidRDefault="00371B7C" w:rsidP="006B2075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577D70">
        <w:rPr>
          <w:rFonts w:ascii="Verdana" w:hAnsi="Verdana"/>
          <w:b/>
          <w:bCs/>
          <w:sz w:val="20"/>
          <w:szCs w:val="20"/>
        </w:rPr>
        <w:t>OŚWIADCZENIE</w:t>
      </w:r>
    </w:p>
    <w:p w:rsidR="00076C57" w:rsidRPr="00577D70" w:rsidRDefault="00076C57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371B7C" w:rsidRPr="00577D70" w:rsidRDefault="5D15D9E2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Oświadczam</w:t>
      </w:r>
      <w:r w:rsidR="42B4D8A1" w:rsidRPr="00577D70">
        <w:rPr>
          <w:rFonts w:ascii="Verdana" w:hAnsi="Verdana"/>
          <w:sz w:val="20"/>
          <w:szCs w:val="20"/>
        </w:rPr>
        <w:t>,</w:t>
      </w:r>
      <w:r w:rsidRPr="00577D70">
        <w:rPr>
          <w:rFonts w:ascii="Verdana" w:hAnsi="Verdana"/>
          <w:sz w:val="20"/>
          <w:szCs w:val="20"/>
        </w:rPr>
        <w:t xml:space="preserve"> </w:t>
      </w:r>
      <w:r w:rsidR="093ADBA7" w:rsidRPr="00577D70">
        <w:rPr>
          <w:rFonts w:ascii="Verdana" w:hAnsi="Verdana"/>
          <w:sz w:val="20"/>
          <w:szCs w:val="20"/>
        </w:rPr>
        <w:t xml:space="preserve">iż </w:t>
      </w:r>
      <w:r w:rsidRPr="00577D70">
        <w:rPr>
          <w:rFonts w:ascii="Verdana" w:hAnsi="Verdana"/>
          <w:sz w:val="20"/>
          <w:szCs w:val="20"/>
        </w:rPr>
        <w:t xml:space="preserve">zapoznałem/zapoznałam się z </w:t>
      </w:r>
      <w:r w:rsidR="4B8673C6" w:rsidRPr="00577D70">
        <w:rPr>
          <w:rFonts w:ascii="Verdana" w:hAnsi="Verdana"/>
          <w:i/>
          <w:iCs/>
          <w:sz w:val="20"/>
          <w:szCs w:val="20"/>
        </w:rPr>
        <w:t xml:space="preserve">Procedurą </w:t>
      </w:r>
      <w:r w:rsidR="31284C92" w:rsidRPr="00577D70">
        <w:rPr>
          <w:rFonts w:ascii="Verdana" w:hAnsi="Verdana"/>
          <w:i/>
          <w:iCs/>
          <w:sz w:val="20"/>
          <w:szCs w:val="20"/>
        </w:rPr>
        <w:t xml:space="preserve">zgłaszania </w:t>
      </w:r>
      <w:r w:rsidR="390D3BF3" w:rsidRPr="00577D70">
        <w:rPr>
          <w:rFonts w:ascii="Verdana" w:hAnsi="Verdana"/>
          <w:i/>
          <w:iCs/>
          <w:sz w:val="20"/>
          <w:szCs w:val="20"/>
        </w:rPr>
        <w:t xml:space="preserve">wewnętrznych </w:t>
      </w:r>
      <w:r w:rsidR="31284C92" w:rsidRPr="00577D70">
        <w:rPr>
          <w:rFonts w:ascii="Verdana" w:hAnsi="Verdana"/>
          <w:i/>
          <w:iCs/>
          <w:sz w:val="20"/>
          <w:szCs w:val="20"/>
        </w:rPr>
        <w:t xml:space="preserve">naruszeń </w:t>
      </w:r>
      <w:r w:rsidR="01573512" w:rsidRPr="00577D70">
        <w:rPr>
          <w:rFonts w:ascii="Verdana" w:hAnsi="Verdana"/>
          <w:i/>
          <w:iCs/>
          <w:sz w:val="20"/>
          <w:szCs w:val="20"/>
        </w:rPr>
        <w:t>prawa</w:t>
      </w:r>
      <w:r w:rsidR="008E2B52" w:rsidRPr="00577D70">
        <w:rPr>
          <w:rFonts w:ascii="Verdana" w:hAnsi="Verdana"/>
          <w:i/>
          <w:iCs/>
          <w:sz w:val="20"/>
          <w:szCs w:val="20"/>
        </w:rPr>
        <w:t xml:space="preserve"> oraz</w:t>
      </w:r>
      <w:r w:rsidR="008E2B52" w:rsidRPr="00577D70">
        <w:rPr>
          <w:rFonts w:ascii="Verdana" w:hAnsi="Verdana"/>
          <w:sz w:val="20"/>
          <w:szCs w:val="20"/>
        </w:rPr>
        <w:t xml:space="preserve"> </w:t>
      </w:r>
      <w:r w:rsidR="008E2B52" w:rsidRPr="00577D70">
        <w:rPr>
          <w:rFonts w:ascii="Verdana" w:hAnsi="Verdana"/>
          <w:i/>
          <w:iCs/>
          <w:sz w:val="20"/>
          <w:szCs w:val="20"/>
        </w:rPr>
        <w:t>podejmowania działań następczych</w:t>
      </w:r>
      <w:r w:rsidR="31284C92" w:rsidRPr="00577D70">
        <w:rPr>
          <w:rFonts w:ascii="Verdana" w:hAnsi="Verdana"/>
          <w:sz w:val="20"/>
          <w:szCs w:val="20"/>
        </w:rPr>
        <w:t xml:space="preserve"> obowiązującą w </w:t>
      </w:r>
      <w:r w:rsidR="006E7500" w:rsidRPr="00577D70">
        <w:rPr>
          <w:rFonts w:ascii="Verdana" w:hAnsi="Verdana"/>
          <w:sz w:val="20"/>
          <w:szCs w:val="20"/>
        </w:rPr>
        <w:t>Powiatowym Centrum Pomocy Rodzinie w Wieliczce</w:t>
      </w:r>
      <w:r w:rsidR="006B2075" w:rsidRPr="00577D70">
        <w:rPr>
          <w:rFonts w:ascii="Verdana" w:hAnsi="Verdana"/>
          <w:sz w:val="20"/>
          <w:szCs w:val="20"/>
        </w:rPr>
        <w:t>,</w:t>
      </w:r>
      <w:r w:rsidR="00B37361" w:rsidRPr="00577D70">
        <w:rPr>
          <w:rFonts w:ascii="Verdana" w:hAnsi="Verdana"/>
          <w:sz w:val="20"/>
          <w:szCs w:val="20"/>
        </w:rPr>
        <w:t xml:space="preserve"> </w:t>
      </w:r>
      <w:r w:rsidR="3F394725" w:rsidRPr="00577D70">
        <w:rPr>
          <w:rFonts w:ascii="Verdana" w:hAnsi="Verdana"/>
          <w:sz w:val="20"/>
          <w:szCs w:val="20"/>
        </w:rPr>
        <w:t>rozumiem jej treść i zobowiązuj</w:t>
      </w:r>
      <w:r w:rsidR="00CB25B8" w:rsidRPr="00577D70">
        <w:rPr>
          <w:rFonts w:ascii="Verdana" w:hAnsi="Verdana"/>
          <w:sz w:val="20"/>
          <w:szCs w:val="20"/>
        </w:rPr>
        <w:t>ę</w:t>
      </w:r>
      <w:r w:rsidR="3F394725" w:rsidRPr="00577D70">
        <w:rPr>
          <w:rFonts w:ascii="Verdana" w:hAnsi="Verdana"/>
          <w:sz w:val="20"/>
          <w:szCs w:val="20"/>
        </w:rPr>
        <w:t xml:space="preserve"> się do stosowania zasad w niej zawartych. </w:t>
      </w:r>
    </w:p>
    <w:p w:rsidR="00AA3ACA" w:rsidRPr="00577D70" w:rsidRDefault="00AA3ACA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342F78" w:rsidRPr="00577D70" w:rsidRDefault="00342F78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AA3ACA" w:rsidRPr="00577D70" w:rsidRDefault="00E43005" w:rsidP="006B2075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…………..</w:t>
      </w:r>
      <w:r w:rsidR="004C3418" w:rsidRPr="00577D70">
        <w:rPr>
          <w:rFonts w:ascii="Verdana" w:hAnsi="Verdana"/>
          <w:sz w:val="20"/>
          <w:szCs w:val="20"/>
        </w:rPr>
        <w:t>………………………..</w:t>
      </w:r>
    </w:p>
    <w:p w:rsidR="004C3418" w:rsidRPr="00577D70" w:rsidRDefault="004C3418" w:rsidP="006B2075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 (imię i nazwisko</w:t>
      </w:r>
      <w:r w:rsidR="00E43005" w:rsidRPr="00577D70">
        <w:rPr>
          <w:rFonts w:ascii="Verdana" w:hAnsi="Verdana"/>
          <w:sz w:val="20"/>
          <w:szCs w:val="20"/>
        </w:rPr>
        <w:t>, data</w:t>
      </w:r>
      <w:r w:rsidRPr="00577D70">
        <w:rPr>
          <w:rFonts w:ascii="Verdana" w:hAnsi="Verdana"/>
          <w:sz w:val="20"/>
          <w:szCs w:val="20"/>
        </w:rPr>
        <w:t>)</w:t>
      </w:r>
    </w:p>
    <w:p w:rsidR="00AA3ACA" w:rsidRPr="00577D70" w:rsidRDefault="00AA3ACA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853D7F" w:rsidRPr="00577D70" w:rsidRDefault="00853D7F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0B56E1" w:rsidRPr="00577D70" w:rsidRDefault="000B56E1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853D7F" w:rsidRPr="00577D70" w:rsidRDefault="00853D7F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AA3ACA" w:rsidRPr="00577D70" w:rsidRDefault="00371B7C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 </w:t>
      </w:r>
    </w:p>
    <w:p w:rsidR="00371B7C" w:rsidRPr="00577D70" w:rsidRDefault="00AA3ACA" w:rsidP="0083632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br w:type="page"/>
      </w:r>
    </w:p>
    <w:p w:rsidR="00AA3ACA" w:rsidRPr="00577D70" w:rsidRDefault="00AA3ACA" w:rsidP="006B2075">
      <w:pPr>
        <w:pStyle w:val="Nagwek1"/>
        <w:spacing w:line="360" w:lineRule="auto"/>
        <w:rPr>
          <w:rFonts w:ascii="Verdana" w:hAnsi="Verdana" w:cs="Times New Roman"/>
          <w:b/>
          <w:bCs/>
          <w:sz w:val="20"/>
          <w:szCs w:val="20"/>
        </w:rPr>
      </w:pPr>
      <w:bookmarkStart w:id="16" w:name="_Toc177743803"/>
      <w:r w:rsidRPr="00577D70">
        <w:rPr>
          <w:rFonts w:ascii="Verdana" w:hAnsi="Verdana" w:cs="Times New Roman"/>
          <w:b/>
          <w:bCs/>
          <w:sz w:val="20"/>
          <w:szCs w:val="20"/>
        </w:rPr>
        <w:lastRenderedPageBreak/>
        <w:t>Załącznik nr 2</w:t>
      </w:r>
      <w:bookmarkEnd w:id="16"/>
    </w:p>
    <w:p w:rsidR="00A53CC9" w:rsidRPr="00577D70" w:rsidRDefault="00A53CC9" w:rsidP="006B2075">
      <w:pPr>
        <w:spacing w:after="0" w:line="360" w:lineRule="auto"/>
        <w:jc w:val="right"/>
        <w:rPr>
          <w:rFonts w:ascii="Verdana" w:hAnsi="Verdana"/>
          <w:i/>
          <w:iCs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do </w:t>
      </w:r>
      <w:r w:rsidRPr="00577D70">
        <w:rPr>
          <w:rFonts w:ascii="Verdana" w:hAnsi="Verdana"/>
          <w:i/>
          <w:iCs/>
          <w:sz w:val="20"/>
          <w:szCs w:val="20"/>
        </w:rPr>
        <w:t xml:space="preserve">Procedury zgłaszania </w:t>
      </w:r>
      <w:r w:rsidR="00FF49D6" w:rsidRPr="00577D70">
        <w:rPr>
          <w:rFonts w:ascii="Verdana" w:hAnsi="Verdana"/>
          <w:i/>
          <w:iCs/>
          <w:sz w:val="20"/>
          <w:szCs w:val="20"/>
        </w:rPr>
        <w:t xml:space="preserve">wewnętrznych </w:t>
      </w:r>
      <w:r w:rsidRPr="00577D70">
        <w:rPr>
          <w:rFonts w:ascii="Verdana" w:hAnsi="Verdana"/>
          <w:i/>
          <w:iCs/>
          <w:sz w:val="20"/>
          <w:szCs w:val="20"/>
        </w:rPr>
        <w:t>naruszeń</w:t>
      </w:r>
      <w:r w:rsidR="00220DB4" w:rsidRPr="00577D70">
        <w:rPr>
          <w:rFonts w:ascii="Verdana" w:hAnsi="Verdana"/>
          <w:i/>
          <w:iCs/>
          <w:sz w:val="20"/>
          <w:szCs w:val="20"/>
        </w:rPr>
        <w:t xml:space="preserve"> prawa</w:t>
      </w:r>
      <w:r w:rsidRPr="00577D70">
        <w:rPr>
          <w:rFonts w:ascii="Verdana" w:hAnsi="Verdana"/>
          <w:i/>
          <w:iCs/>
          <w:sz w:val="20"/>
          <w:szCs w:val="20"/>
        </w:rPr>
        <w:t xml:space="preserve"> </w:t>
      </w:r>
    </w:p>
    <w:p w:rsidR="00EA5342" w:rsidRPr="00577D70" w:rsidRDefault="00EA5342" w:rsidP="006B2075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i/>
          <w:iCs/>
          <w:sz w:val="20"/>
          <w:szCs w:val="20"/>
        </w:rPr>
        <w:t>oraz podejmowania działań następczych</w:t>
      </w:r>
    </w:p>
    <w:p w:rsidR="00A53CC9" w:rsidRPr="00577D70" w:rsidRDefault="00A53CC9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420D28" w:rsidRPr="00577D70" w:rsidRDefault="00420D28" w:rsidP="006B2075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420D28" w:rsidRPr="00577D70" w:rsidRDefault="00321FF2" w:rsidP="006B2075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577D70">
        <w:rPr>
          <w:rFonts w:ascii="Verdana" w:hAnsi="Verdana"/>
          <w:b/>
          <w:bCs/>
          <w:sz w:val="20"/>
          <w:szCs w:val="20"/>
        </w:rPr>
        <w:t>Wniosek o realizację spotkania osobistego w celu dokonania zgłoszenia</w:t>
      </w:r>
    </w:p>
    <w:p w:rsidR="000229DE" w:rsidRPr="00577D70" w:rsidRDefault="000229DE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0229DE" w:rsidRPr="00577D70" w:rsidRDefault="000229DE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Wnoszę o dokonanie zgłoszenia wewnętrznego naruszenia prawa, </w:t>
      </w:r>
      <w:bookmarkStart w:id="17" w:name="_Hlk172884151"/>
      <w:r w:rsidRPr="00577D70">
        <w:rPr>
          <w:rFonts w:ascii="Verdana" w:hAnsi="Verdana"/>
          <w:sz w:val="20"/>
          <w:szCs w:val="20"/>
        </w:rPr>
        <w:t xml:space="preserve">podczas bezpośredniego spotkania, które </w:t>
      </w:r>
      <w:r w:rsidR="006C14E7" w:rsidRPr="00577D70">
        <w:rPr>
          <w:rFonts w:ascii="Verdana" w:hAnsi="Verdana"/>
          <w:sz w:val="20"/>
          <w:szCs w:val="20"/>
        </w:rPr>
        <w:t xml:space="preserve">odbędzie się w ciągu 14 dni, liczonych od dnia złożenia niniejszego wniosku. </w:t>
      </w:r>
      <w:bookmarkEnd w:id="17"/>
    </w:p>
    <w:p w:rsidR="000229DE" w:rsidRPr="00577D70" w:rsidRDefault="000229DE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0229DE" w:rsidRPr="00577D70" w:rsidRDefault="000229DE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Preferowany termin spotkania:</w:t>
      </w:r>
      <w:r w:rsidR="14DB13D2" w:rsidRPr="00577D70">
        <w:rPr>
          <w:rFonts w:ascii="Verdana" w:hAnsi="Verdana"/>
          <w:sz w:val="20"/>
          <w:szCs w:val="20"/>
        </w:rPr>
        <w:t xml:space="preserve"> </w:t>
      </w:r>
      <w:r w:rsidRPr="00577D70">
        <w:rPr>
          <w:rFonts w:ascii="Verdana" w:hAnsi="Verdana"/>
          <w:sz w:val="20"/>
          <w:szCs w:val="20"/>
        </w:rPr>
        <w:t>…………………………</w:t>
      </w:r>
    </w:p>
    <w:p w:rsidR="000229DE" w:rsidRPr="00577D70" w:rsidRDefault="000229DE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0229DE" w:rsidRPr="00577D70" w:rsidRDefault="000229DE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Adres do kontaktu/otrzymania potwierdzenia spotkania:</w:t>
      </w:r>
      <w:r w:rsidR="645F65A9" w:rsidRPr="00577D70">
        <w:rPr>
          <w:rFonts w:ascii="Verdana" w:hAnsi="Verdana"/>
          <w:sz w:val="20"/>
          <w:szCs w:val="20"/>
        </w:rPr>
        <w:t xml:space="preserve"> </w:t>
      </w:r>
      <w:r w:rsidRPr="00577D70">
        <w:rPr>
          <w:rFonts w:ascii="Verdana" w:hAnsi="Verdana"/>
          <w:sz w:val="20"/>
          <w:szCs w:val="20"/>
        </w:rPr>
        <w:t>………………………….</w:t>
      </w:r>
    </w:p>
    <w:p w:rsidR="000229DE" w:rsidRPr="00577D70" w:rsidRDefault="000229DE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0229DE" w:rsidRPr="00577D70" w:rsidRDefault="000229DE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bookmarkStart w:id="18" w:name="_Hlk172884180"/>
    </w:p>
    <w:p w:rsidR="00EA5342" w:rsidRPr="00577D70" w:rsidRDefault="00EA5342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Wyrażam zgodę/nie wyrażam zgody* na udokumentowanie spotkania poprzez </w:t>
      </w:r>
    </w:p>
    <w:p w:rsidR="00EA5342" w:rsidRPr="00577D70" w:rsidRDefault="00926D43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pict>
          <v:rect id="_x0000_s1026" style="position:absolute;left:0;text-align:left;margin-left:59.5pt;margin-top:24.2pt;width:10pt;height:8.5pt;z-index:251661312;visibility:visible;mso-position-horizontal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" fillcolor="white [3201]" strokecolor="#70ad47 [3209]" strokeweight="1pt">
            <w10:wrap anchorx="margin"/>
          </v:rect>
        </w:pict>
      </w:r>
      <w:r>
        <w:rPr>
          <w:rFonts w:ascii="Verdana" w:hAnsi="Verdana"/>
          <w:noProof/>
          <w:sz w:val="20"/>
          <w:szCs w:val="20"/>
        </w:rPr>
        <w:pict>
          <v:rect id="Prostokąt 1" o:spid="_x0000_s1027" style="position:absolute;left:0;text-align:left;margin-left:-161.2pt;margin-top:5pt;width:10pt;height:8.5pt;z-index:251659264;visibility:visible;mso-position-horizontal:right;mso-position-horizontal-relative:lef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" fillcolor="white [3201]" strokecolor="#70ad47 [3209]" strokeweight="1pt">
            <w10:wrap anchorx="margin"/>
          </v:rect>
        </w:pict>
      </w:r>
      <w:r w:rsidR="00EA5342" w:rsidRPr="00577D70">
        <w:rPr>
          <w:rFonts w:ascii="Verdana" w:hAnsi="Verdana"/>
          <w:sz w:val="20"/>
          <w:szCs w:val="20"/>
        </w:rPr>
        <w:t xml:space="preserve"> </w:t>
      </w:r>
      <w:r w:rsidR="000229DE" w:rsidRPr="00577D70">
        <w:rPr>
          <w:rFonts w:ascii="Verdana" w:hAnsi="Verdana"/>
          <w:sz w:val="20"/>
          <w:szCs w:val="20"/>
        </w:rPr>
        <w:t>nagranie rozmowy</w:t>
      </w:r>
      <w:r w:rsidR="00EA5342" w:rsidRPr="00577D70">
        <w:rPr>
          <w:rFonts w:ascii="Verdana" w:hAnsi="Verdana"/>
          <w:sz w:val="20"/>
          <w:szCs w:val="20"/>
        </w:rPr>
        <w:t>,</w:t>
      </w:r>
    </w:p>
    <w:p w:rsidR="00EA5342" w:rsidRPr="00577D70" w:rsidRDefault="00EA5342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 </w:t>
      </w:r>
      <w:r w:rsidR="000229DE" w:rsidRPr="00577D70">
        <w:rPr>
          <w:rFonts w:ascii="Verdana" w:hAnsi="Verdana"/>
          <w:sz w:val="20"/>
          <w:szCs w:val="20"/>
        </w:rPr>
        <w:t>sporządzenie protokołu z przebiegu spotkania przez Komisję</w:t>
      </w:r>
      <w:r w:rsidR="00003634" w:rsidRPr="00577D70">
        <w:rPr>
          <w:rFonts w:ascii="Verdana" w:hAnsi="Verdana"/>
          <w:sz w:val="20"/>
          <w:szCs w:val="20"/>
        </w:rPr>
        <w:t xml:space="preserve"> ds.</w:t>
      </w:r>
      <w:r w:rsidR="000229DE" w:rsidRPr="00577D70">
        <w:rPr>
          <w:rFonts w:ascii="Verdana" w:hAnsi="Verdana"/>
          <w:sz w:val="20"/>
          <w:szCs w:val="20"/>
        </w:rPr>
        <w:t xml:space="preserve"> </w:t>
      </w:r>
      <w:r w:rsidR="00CF464B" w:rsidRPr="00577D70">
        <w:rPr>
          <w:rFonts w:ascii="Verdana" w:hAnsi="Verdana"/>
          <w:sz w:val="20"/>
          <w:szCs w:val="20"/>
        </w:rPr>
        <w:t>n</w:t>
      </w:r>
      <w:r w:rsidR="000229DE" w:rsidRPr="00577D70">
        <w:rPr>
          <w:rFonts w:ascii="Verdana" w:hAnsi="Verdana"/>
          <w:sz w:val="20"/>
          <w:szCs w:val="20"/>
        </w:rPr>
        <w:t>aruszeń</w:t>
      </w:r>
      <w:r w:rsidR="0088292A" w:rsidRPr="00577D70">
        <w:rPr>
          <w:rFonts w:ascii="Verdana" w:hAnsi="Verdana"/>
          <w:sz w:val="20"/>
          <w:szCs w:val="20"/>
        </w:rPr>
        <w:t xml:space="preserve"> </w:t>
      </w:r>
      <w:r w:rsidR="00CF464B" w:rsidRPr="00577D70">
        <w:rPr>
          <w:rFonts w:ascii="Verdana" w:hAnsi="Verdana"/>
          <w:sz w:val="20"/>
          <w:szCs w:val="20"/>
        </w:rPr>
        <w:t>wewnętrznych.</w:t>
      </w:r>
    </w:p>
    <w:p w:rsidR="000229DE" w:rsidRPr="00577D70" w:rsidRDefault="000229DE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 Mam świadomość, że przysługuje mi prawo do weryfikacji sporządzonego protokołu</w:t>
      </w:r>
      <w:r w:rsidR="00EA5342" w:rsidRPr="00577D70">
        <w:rPr>
          <w:rFonts w:ascii="Verdana" w:hAnsi="Verdana"/>
          <w:sz w:val="20"/>
          <w:szCs w:val="20"/>
        </w:rPr>
        <w:t>.</w:t>
      </w:r>
    </w:p>
    <w:bookmarkEnd w:id="18"/>
    <w:p w:rsidR="000229DE" w:rsidRPr="00577D70" w:rsidRDefault="000229DE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0229DE" w:rsidRPr="00577D70" w:rsidRDefault="000229DE" w:rsidP="006B2075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0229DE" w:rsidRPr="00577D70" w:rsidRDefault="000229DE" w:rsidP="006B2075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0229DE" w:rsidRPr="00577D70" w:rsidRDefault="000229DE" w:rsidP="006B2075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………………………………………</w:t>
      </w:r>
    </w:p>
    <w:p w:rsidR="000229DE" w:rsidRPr="00577D70" w:rsidRDefault="000229DE" w:rsidP="006B2075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(imię, nazwisko </w:t>
      </w:r>
      <w:r w:rsidR="00842D3C" w:rsidRPr="00577D70">
        <w:rPr>
          <w:rFonts w:ascii="Verdana" w:hAnsi="Verdana"/>
          <w:sz w:val="20"/>
          <w:szCs w:val="20"/>
        </w:rPr>
        <w:t>- opcjonalnie</w:t>
      </w:r>
      <w:r w:rsidRPr="00577D70">
        <w:rPr>
          <w:rFonts w:ascii="Verdana" w:hAnsi="Verdana"/>
          <w:sz w:val="20"/>
          <w:szCs w:val="20"/>
        </w:rPr>
        <w:t>)</w:t>
      </w:r>
    </w:p>
    <w:p w:rsidR="000229DE" w:rsidRPr="00577D70" w:rsidRDefault="000229DE" w:rsidP="006B2075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0229DE" w:rsidRPr="00577D70" w:rsidRDefault="000229DE" w:rsidP="006B2075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………………………………..</w:t>
      </w:r>
    </w:p>
    <w:p w:rsidR="000229DE" w:rsidRPr="00577D70" w:rsidRDefault="000229DE" w:rsidP="006B2075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(data – obligatoryjnie)</w:t>
      </w:r>
    </w:p>
    <w:p w:rsidR="00EA5342" w:rsidRDefault="00EA5342" w:rsidP="006B2075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83632F" w:rsidRDefault="0083632F" w:rsidP="006B2075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83632F" w:rsidRDefault="0083632F" w:rsidP="006B2075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83632F" w:rsidRDefault="0083632F" w:rsidP="006B2075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83632F" w:rsidRDefault="0083632F" w:rsidP="006B2075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83632F" w:rsidRDefault="0083632F" w:rsidP="006B2075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83632F" w:rsidRPr="00577D70" w:rsidRDefault="0083632F" w:rsidP="006B2075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EA5342" w:rsidRPr="00577D70" w:rsidRDefault="00EA5342" w:rsidP="006B2075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CF464B" w:rsidRPr="00577D70" w:rsidRDefault="00EA5342" w:rsidP="006B2075">
      <w:pPr>
        <w:spacing w:after="0" w:line="360" w:lineRule="auto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*skreślić niewłaściwe</w:t>
      </w:r>
    </w:p>
    <w:p w:rsidR="00CF464B" w:rsidRDefault="00CF464B" w:rsidP="006B2075">
      <w:pPr>
        <w:spacing w:after="0" w:line="360" w:lineRule="auto"/>
        <w:rPr>
          <w:rFonts w:ascii="Verdana" w:hAnsi="Verdana"/>
          <w:sz w:val="20"/>
          <w:szCs w:val="20"/>
        </w:rPr>
      </w:pPr>
    </w:p>
    <w:p w:rsidR="00577D70" w:rsidRPr="00577D70" w:rsidRDefault="00577D70" w:rsidP="006B2075">
      <w:pPr>
        <w:spacing w:after="0" w:line="360" w:lineRule="auto"/>
        <w:rPr>
          <w:rFonts w:ascii="Verdana" w:hAnsi="Verdana"/>
          <w:sz w:val="20"/>
          <w:szCs w:val="20"/>
        </w:rPr>
      </w:pPr>
    </w:p>
    <w:p w:rsidR="00B44C20" w:rsidRPr="00577D70" w:rsidRDefault="00B44C20" w:rsidP="006B2075">
      <w:pPr>
        <w:pStyle w:val="Nagwek1"/>
        <w:spacing w:line="360" w:lineRule="auto"/>
        <w:rPr>
          <w:rFonts w:ascii="Verdana" w:hAnsi="Verdana" w:cs="Times New Roman"/>
          <w:b/>
          <w:bCs/>
          <w:sz w:val="20"/>
          <w:szCs w:val="20"/>
        </w:rPr>
      </w:pPr>
      <w:bookmarkStart w:id="19" w:name="_Toc177743804"/>
      <w:r w:rsidRPr="00577D70">
        <w:rPr>
          <w:rFonts w:ascii="Verdana" w:hAnsi="Verdana" w:cs="Times New Roman"/>
          <w:b/>
          <w:bCs/>
          <w:sz w:val="20"/>
          <w:szCs w:val="20"/>
        </w:rPr>
        <w:lastRenderedPageBreak/>
        <w:t xml:space="preserve">Załącznik nr </w:t>
      </w:r>
      <w:r w:rsidR="00BE2952" w:rsidRPr="00577D70">
        <w:rPr>
          <w:rFonts w:ascii="Verdana" w:hAnsi="Verdana" w:cs="Times New Roman"/>
          <w:b/>
          <w:bCs/>
          <w:sz w:val="20"/>
          <w:szCs w:val="20"/>
        </w:rPr>
        <w:t>3</w:t>
      </w:r>
      <w:bookmarkEnd w:id="19"/>
    </w:p>
    <w:p w:rsidR="00375810" w:rsidRPr="00577D70" w:rsidRDefault="00375810" w:rsidP="006B2075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do </w:t>
      </w:r>
      <w:r w:rsidRPr="00577D70">
        <w:rPr>
          <w:rFonts w:ascii="Verdana" w:hAnsi="Verdana"/>
          <w:i/>
          <w:iCs/>
          <w:sz w:val="20"/>
          <w:szCs w:val="20"/>
        </w:rPr>
        <w:t xml:space="preserve">Procedury zgłaszania wewnętrznych naruszeń prawa </w:t>
      </w:r>
    </w:p>
    <w:p w:rsidR="003E06C5" w:rsidRPr="00577D70" w:rsidRDefault="003E06C5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44C20" w:rsidRPr="00577D70" w:rsidRDefault="00B44C20" w:rsidP="006B207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B44C20" w:rsidRPr="00577D70" w:rsidRDefault="00B44C20" w:rsidP="006B2075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577D70">
        <w:rPr>
          <w:rFonts w:ascii="Verdana" w:hAnsi="Verdana"/>
          <w:b/>
          <w:bCs/>
          <w:sz w:val="20"/>
          <w:szCs w:val="20"/>
        </w:rPr>
        <w:t>Formularz zgłaszania naruszeń wewnętrznych</w:t>
      </w:r>
      <w:r w:rsidR="0067114F" w:rsidRPr="00577D70">
        <w:rPr>
          <w:rFonts w:ascii="Verdana" w:hAnsi="Verdana"/>
          <w:b/>
          <w:bCs/>
          <w:sz w:val="20"/>
          <w:szCs w:val="20"/>
        </w:rPr>
        <w:t xml:space="preserve"> w </w:t>
      </w:r>
      <w:r w:rsidR="006E7500" w:rsidRPr="00577D70">
        <w:rPr>
          <w:rFonts w:ascii="Verdana" w:hAnsi="Verdana"/>
          <w:b/>
          <w:bCs/>
          <w:sz w:val="20"/>
          <w:szCs w:val="20"/>
        </w:rPr>
        <w:t>Powiatowym Centrum Pomocy Rodzinie w Wieliczce</w:t>
      </w:r>
    </w:p>
    <w:p w:rsidR="00BF765D" w:rsidRPr="00577D70" w:rsidRDefault="00BF765D" w:rsidP="006B2075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:rsidR="00E2760F" w:rsidRPr="00577D70" w:rsidRDefault="00E2760F" w:rsidP="006B2075">
      <w:pPr>
        <w:spacing w:line="360" w:lineRule="auto"/>
        <w:jc w:val="both"/>
        <w:rPr>
          <w:rFonts w:ascii="Verdana" w:hAnsi="Verdana"/>
          <w:i/>
          <w:iCs/>
          <w:sz w:val="20"/>
          <w:szCs w:val="20"/>
        </w:rPr>
      </w:pPr>
    </w:p>
    <w:tbl>
      <w:tblPr>
        <w:tblStyle w:val="TableGrid0"/>
        <w:tblW w:w="0" w:type="auto"/>
        <w:tblLook w:val="04A0"/>
      </w:tblPr>
      <w:tblGrid>
        <w:gridCol w:w="9459"/>
      </w:tblGrid>
      <w:tr w:rsidR="00E2760F" w:rsidRPr="00577D70" w:rsidTr="00BE2E86">
        <w:tc>
          <w:tcPr>
            <w:tcW w:w="13994" w:type="dxa"/>
          </w:tcPr>
          <w:p w:rsidR="00E2760F" w:rsidRPr="00577D70" w:rsidRDefault="00E2760F" w:rsidP="006B2075">
            <w:pPr>
              <w:pStyle w:val="NormalnyWeb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b/>
                <w:bCs/>
                <w:sz w:val="20"/>
                <w:szCs w:val="20"/>
              </w:rPr>
              <w:t>RODZAJ ZGŁOSZENIA</w:t>
            </w:r>
          </w:p>
          <w:p w:rsidR="00E2760F" w:rsidRPr="00577D70" w:rsidRDefault="00E2760F" w:rsidP="006B2075">
            <w:pPr>
              <w:pStyle w:val="NormalnyWeb"/>
              <w:spacing w:line="360" w:lineRule="auto"/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577D70">
              <w:rPr>
                <w:rFonts w:ascii="Verdana" w:hAnsi="Verdana"/>
                <w:i/>
                <w:iCs/>
                <w:sz w:val="20"/>
                <w:szCs w:val="20"/>
              </w:rPr>
              <w:t>(</w:t>
            </w:r>
            <w:r w:rsidR="00842D3C" w:rsidRPr="00577D70">
              <w:rPr>
                <w:rFonts w:ascii="Verdana" w:hAnsi="Verdana"/>
                <w:i/>
                <w:iCs/>
                <w:sz w:val="20"/>
                <w:szCs w:val="20"/>
              </w:rPr>
              <w:t>jeżeli</w:t>
            </w:r>
            <w:r w:rsidRPr="00577D70">
              <w:rPr>
                <w:rFonts w:ascii="Verdana" w:hAnsi="Verdana"/>
                <w:i/>
                <w:iCs/>
                <w:sz w:val="20"/>
                <w:szCs w:val="20"/>
              </w:rPr>
              <w:t xml:space="preserve"> pragniesz </w:t>
            </w:r>
            <w:r w:rsidR="000F1FD4" w:rsidRPr="00577D70">
              <w:rPr>
                <w:rFonts w:ascii="Verdana" w:hAnsi="Verdana"/>
                <w:i/>
                <w:iCs/>
                <w:sz w:val="20"/>
                <w:szCs w:val="20"/>
              </w:rPr>
              <w:t>pozostać</w:t>
            </w:r>
            <w:r w:rsidRPr="00577D70">
              <w:rPr>
                <w:rFonts w:ascii="Verdana" w:hAnsi="Verdana"/>
                <w:i/>
                <w:iCs/>
                <w:sz w:val="20"/>
                <w:szCs w:val="20"/>
              </w:rPr>
              <w:t xml:space="preserve"> anonimowy to zaznacz „Zgłoszenie anonimowe”)</w:t>
            </w:r>
          </w:p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</w:tr>
    </w:tbl>
    <w:p w:rsidR="00E2760F" w:rsidRPr="00577D70" w:rsidRDefault="00E2760F" w:rsidP="006B2075">
      <w:pPr>
        <w:spacing w:line="360" w:lineRule="auto"/>
        <w:jc w:val="both"/>
        <w:rPr>
          <w:rFonts w:ascii="Verdana" w:hAnsi="Verdana"/>
          <w:i/>
          <w:iCs/>
          <w:sz w:val="20"/>
          <w:szCs w:val="20"/>
        </w:rPr>
      </w:pPr>
    </w:p>
    <w:tbl>
      <w:tblPr>
        <w:tblStyle w:val="TableGrid0"/>
        <w:tblW w:w="0" w:type="auto"/>
        <w:tblLook w:val="04A0"/>
      </w:tblPr>
      <w:tblGrid>
        <w:gridCol w:w="4730"/>
        <w:gridCol w:w="4729"/>
      </w:tblGrid>
      <w:tr w:rsidR="00E2760F" w:rsidRPr="00577D70" w:rsidTr="064A4CAB">
        <w:trPr>
          <w:trHeight w:val="634"/>
        </w:trPr>
        <w:tc>
          <w:tcPr>
            <w:tcW w:w="6997" w:type="dxa"/>
          </w:tcPr>
          <w:p w:rsidR="00E2760F" w:rsidRPr="00577D70" w:rsidRDefault="16508033" w:rsidP="006B2075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b/>
                <w:bCs/>
                <w:sz w:val="20"/>
                <w:szCs w:val="20"/>
              </w:rPr>
              <w:t xml:space="preserve"> Zgłoszenie </w:t>
            </w:r>
            <w:proofErr w:type="spellStart"/>
            <w:r w:rsidRPr="00577D70">
              <w:rPr>
                <w:rFonts w:ascii="Verdana" w:hAnsi="Verdana"/>
                <w:b/>
                <w:bCs/>
                <w:sz w:val="20"/>
                <w:szCs w:val="20"/>
              </w:rPr>
              <w:t>nieanonimowe</w:t>
            </w:r>
            <w:proofErr w:type="spellEnd"/>
          </w:p>
        </w:tc>
        <w:tc>
          <w:tcPr>
            <w:tcW w:w="6997" w:type="dxa"/>
          </w:tcPr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b/>
                <w:bCs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b/>
                <w:bCs/>
                <w:sz w:val="20"/>
                <w:szCs w:val="20"/>
              </w:rPr>
              <w:t xml:space="preserve"> Zgłoszenie anonimowe</w:t>
            </w:r>
          </w:p>
        </w:tc>
      </w:tr>
      <w:tr w:rsidR="00E2760F" w:rsidRPr="00577D70" w:rsidTr="064A4CAB">
        <w:tc>
          <w:tcPr>
            <w:tcW w:w="6997" w:type="dxa"/>
          </w:tcPr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Dane kontaktowe:</w:t>
            </w:r>
          </w:p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Imię i nazwisko: ………</w:t>
            </w:r>
            <w:r w:rsidR="00842D3C" w:rsidRPr="00577D70">
              <w:rPr>
                <w:rFonts w:ascii="Verdana" w:hAnsi="Verdana"/>
                <w:sz w:val="20"/>
                <w:szCs w:val="20"/>
              </w:rPr>
              <w:t>……</w:t>
            </w:r>
            <w:r w:rsidR="00D8204D">
              <w:rPr>
                <w:rFonts w:ascii="Verdana" w:hAnsi="Verdana"/>
                <w:sz w:val="20"/>
                <w:szCs w:val="20"/>
              </w:rPr>
              <w:t>…………………………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color w:val="auto"/>
                <w:sz w:val="20"/>
                <w:szCs w:val="20"/>
              </w:rPr>
            </w:pPr>
            <w:r w:rsidRPr="00577D70">
              <w:rPr>
                <w:rFonts w:ascii="Verdana" w:hAnsi="Verdana"/>
                <w:color w:val="auto"/>
                <w:sz w:val="20"/>
                <w:szCs w:val="20"/>
              </w:rPr>
              <w:t xml:space="preserve">- adres kontaktowy (e-mail lub </w:t>
            </w:r>
            <w:r w:rsidR="00842D3C" w:rsidRPr="00577D70">
              <w:rPr>
                <w:rFonts w:ascii="Verdana" w:hAnsi="Verdana"/>
                <w:color w:val="auto"/>
                <w:sz w:val="20"/>
                <w:szCs w:val="20"/>
              </w:rPr>
              <w:t>korespondencyjny) …</w:t>
            </w:r>
            <w:r w:rsidRPr="00577D70">
              <w:rPr>
                <w:rFonts w:ascii="Verdana" w:hAnsi="Verdana"/>
                <w:color w:val="auto"/>
                <w:sz w:val="20"/>
                <w:szCs w:val="20"/>
              </w:rPr>
              <w:t>…</w:t>
            </w:r>
            <w:r w:rsidR="00D8204D">
              <w:rPr>
                <w:rFonts w:ascii="Verdana" w:hAnsi="Verdana"/>
                <w:color w:val="auto"/>
                <w:sz w:val="20"/>
                <w:szCs w:val="20"/>
              </w:rPr>
              <w:t>…………………………………</w:t>
            </w:r>
          </w:p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(</w:t>
            </w:r>
            <w:r w:rsidRPr="00577D70">
              <w:rPr>
                <w:rFonts w:ascii="Verdana" w:hAnsi="Verdana"/>
                <w:i/>
                <w:iCs/>
                <w:sz w:val="20"/>
                <w:szCs w:val="20"/>
              </w:rPr>
              <w:t>zaznacz właściwe pole</w:t>
            </w:r>
            <w:r w:rsidRPr="00577D70">
              <w:rPr>
                <w:rFonts w:ascii="Verdana" w:hAnsi="Verdana"/>
                <w:sz w:val="20"/>
                <w:szCs w:val="20"/>
              </w:rPr>
              <w:t>)</w:t>
            </w:r>
          </w:p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pracownikiem </w:t>
            </w:r>
          </w:p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zleceniobiorcą/</w:t>
            </w:r>
            <w:r w:rsidR="006C14E7" w:rsidRPr="00577D70">
              <w:rPr>
                <w:rFonts w:ascii="Verdana" w:hAnsi="Verdana"/>
                <w:sz w:val="20"/>
                <w:szCs w:val="20"/>
              </w:rPr>
              <w:t>wykonawcą</w:t>
            </w:r>
          </w:p>
          <w:p w:rsidR="006C14E7" w:rsidRPr="00577D70" w:rsidRDefault="006C14E7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przedsiębiorcą</w:t>
            </w:r>
          </w:p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wspólnikiem/akcjonariuszem </w:t>
            </w:r>
          </w:p>
          <w:p w:rsidR="006C14E7" w:rsidRPr="00577D70" w:rsidRDefault="006C14E7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prokurentem</w:t>
            </w:r>
          </w:p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członkiem organu </w:t>
            </w:r>
          </w:p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byłym pracownikiem</w:t>
            </w:r>
          </w:p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jestem/byłem kandydatem do pracy </w:t>
            </w:r>
          </w:p>
          <w:p w:rsidR="006C14E7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>jestem</w:t>
            </w:r>
            <w:r w:rsidR="006C14E7" w:rsidRPr="00577D7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77D70">
              <w:rPr>
                <w:rFonts w:ascii="Verdana" w:hAnsi="Verdana"/>
                <w:sz w:val="20"/>
                <w:szCs w:val="20"/>
              </w:rPr>
              <w:t>wolontariuszem</w:t>
            </w:r>
          </w:p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/praktykantem/stażystą</w:t>
            </w:r>
          </w:p>
          <w:p w:rsidR="006C14E7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>pracuję</w:t>
            </w:r>
            <w:r w:rsidR="006C14E7" w:rsidRPr="00577D7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77D70">
              <w:rPr>
                <w:rFonts w:ascii="Verdana" w:hAnsi="Verdana"/>
                <w:sz w:val="20"/>
                <w:szCs w:val="20"/>
              </w:rPr>
              <w:t>w organizacji</w:t>
            </w:r>
            <w:r w:rsidR="006C14E7" w:rsidRPr="00577D7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77D70">
              <w:rPr>
                <w:rFonts w:ascii="Verdana" w:hAnsi="Verdana"/>
                <w:sz w:val="20"/>
                <w:szCs w:val="20"/>
              </w:rPr>
              <w:t>wykonawcy</w:t>
            </w:r>
          </w:p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/podwykonawcy/dostawcy </w:t>
            </w:r>
          </w:p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6C14E7" w:rsidRPr="00577D70">
              <w:rPr>
                <w:rFonts w:ascii="Verdana" w:hAnsi="Verdana"/>
                <w:sz w:val="20"/>
                <w:szCs w:val="20"/>
              </w:rPr>
              <w:t>jestem osobą ubiegającą się o zatrudnienie</w:t>
            </w:r>
          </w:p>
          <w:p w:rsidR="006C14E7" w:rsidRPr="00577D70" w:rsidRDefault="006C14E7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997" w:type="dxa"/>
          </w:tcPr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lastRenderedPageBreak/>
              <w:t>Dane kontaktowe: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577D70">
              <w:rPr>
                <w:rFonts w:ascii="Verdana" w:hAnsi="Verdana"/>
                <w:color w:val="auto"/>
                <w:sz w:val="20"/>
                <w:szCs w:val="20"/>
              </w:rPr>
              <w:t xml:space="preserve">adres kontaktowy (e-mail lub </w:t>
            </w:r>
            <w:r w:rsidR="00842D3C" w:rsidRPr="00577D70">
              <w:rPr>
                <w:rFonts w:ascii="Verdana" w:hAnsi="Verdana"/>
                <w:color w:val="auto"/>
                <w:sz w:val="20"/>
                <w:szCs w:val="20"/>
              </w:rPr>
              <w:t>korespondencyjny) …</w:t>
            </w:r>
            <w:r w:rsidRPr="00577D70">
              <w:rPr>
                <w:rFonts w:ascii="Verdana" w:hAnsi="Verdana"/>
                <w:color w:val="auto"/>
                <w:sz w:val="20"/>
                <w:szCs w:val="20"/>
              </w:rPr>
              <w:t>…</w:t>
            </w:r>
            <w:r w:rsidR="00D8204D">
              <w:rPr>
                <w:rFonts w:ascii="Verdana" w:hAnsi="Verdana"/>
                <w:color w:val="auto"/>
                <w:sz w:val="20"/>
                <w:szCs w:val="20"/>
              </w:rPr>
              <w:t>……………………………….</w:t>
            </w:r>
          </w:p>
          <w:p w:rsidR="00E2760F" w:rsidRPr="00D8204D" w:rsidRDefault="00BE2952" w:rsidP="00D8204D">
            <w:pPr>
              <w:spacing w:line="360" w:lineRule="auto"/>
              <w:rPr>
                <w:rFonts w:ascii="Verdana" w:hAnsi="Verdana"/>
                <w:sz w:val="18"/>
                <w:szCs w:val="20"/>
              </w:rPr>
            </w:pPr>
            <w:r w:rsidRPr="00D8204D">
              <w:rPr>
                <w:rFonts w:ascii="Verdana" w:hAnsi="Verdana"/>
                <w:sz w:val="18"/>
                <w:szCs w:val="20"/>
              </w:rPr>
              <w:t>(</w:t>
            </w:r>
            <w:r w:rsidRPr="00D8204D">
              <w:rPr>
                <w:rFonts w:ascii="Verdana" w:hAnsi="Verdana"/>
                <w:i/>
                <w:iCs/>
                <w:sz w:val="18"/>
                <w:szCs w:val="20"/>
              </w:rPr>
              <w:t>podaj w przypadku chęci otrzymania potwierdzenia zgłoszenia oraz prowadzenia dalszej komunikacji i informowaniu o działaniach następczych</w:t>
            </w:r>
            <w:r w:rsidRPr="00D8204D">
              <w:rPr>
                <w:rFonts w:ascii="Verdana" w:hAnsi="Verdana"/>
                <w:sz w:val="18"/>
                <w:szCs w:val="20"/>
              </w:rPr>
              <w:t>)</w:t>
            </w:r>
          </w:p>
          <w:p w:rsidR="00BE2952" w:rsidRPr="00577D70" w:rsidRDefault="00BE2952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(</w:t>
            </w:r>
            <w:r w:rsidRPr="00577D70">
              <w:rPr>
                <w:rFonts w:ascii="Verdana" w:hAnsi="Verdana"/>
                <w:i/>
                <w:iCs/>
                <w:sz w:val="20"/>
                <w:szCs w:val="20"/>
              </w:rPr>
              <w:t>zaznacz właściwe pole</w:t>
            </w:r>
            <w:r w:rsidRPr="00577D70">
              <w:rPr>
                <w:rFonts w:ascii="Verdana" w:hAnsi="Verdana"/>
                <w:sz w:val="20"/>
                <w:szCs w:val="20"/>
              </w:rPr>
              <w:t>)</w:t>
            </w:r>
          </w:p>
          <w:p w:rsidR="006C14E7" w:rsidRPr="00577D70" w:rsidRDefault="006C14E7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pracownikiem </w:t>
            </w:r>
          </w:p>
          <w:p w:rsidR="006C14E7" w:rsidRPr="00577D70" w:rsidRDefault="006C14E7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zleceniobiorcą/wykonawcą</w:t>
            </w:r>
          </w:p>
          <w:p w:rsidR="006C14E7" w:rsidRPr="00577D70" w:rsidRDefault="006C14E7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przedsiębiorcą</w:t>
            </w:r>
          </w:p>
          <w:p w:rsidR="006C14E7" w:rsidRPr="00577D70" w:rsidRDefault="006C14E7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wspólnikiem/akcjonariuszem </w:t>
            </w:r>
          </w:p>
          <w:p w:rsidR="006C14E7" w:rsidRPr="00577D70" w:rsidRDefault="006C14E7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prokurentem</w:t>
            </w:r>
          </w:p>
          <w:p w:rsidR="006C14E7" w:rsidRPr="00577D70" w:rsidRDefault="006C14E7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członkiem organu </w:t>
            </w:r>
          </w:p>
          <w:p w:rsidR="006C14E7" w:rsidRPr="00577D70" w:rsidRDefault="006C14E7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byłym pracownikiem</w:t>
            </w:r>
          </w:p>
          <w:p w:rsidR="006C14E7" w:rsidRPr="00577D70" w:rsidRDefault="006C14E7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jestem/byłem kandydatem do pracy </w:t>
            </w:r>
          </w:p>
          <w:p w:rsidR="006C14E7" w:rsidRPr="00577D70" w:rsidRDefault="006C14E7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>jestem wolontariuszem</w:t>
            </w:r>
          </w:p>
          <w:p w:rsidR="006C14E7" w:rsidRPr="00577D70" w:rsidRDefault="006C14E7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/praktykantem/stażystą</w:t>
            </w:r>
          </w:p>
          <w:p w:rsidR="006C14E7" w:rsidRPr="00577D70" w:rsidRDefault="006C14E7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>pracuję w organizacji wykonawcy</w:t>
            </w:r>
          </w:p>
          <w:p w:rsidR="006C14E7" w:rsidRPr="00577D70" w:rsidRDefault="006C14E7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/podwykonawcy/dostawcy </w:t>
            </w:r>
          </w:p>
          <w:p w:rsidR="006C14E7" w:rsidRPr="00577D70" w:rsidRDefault="006C14E7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jestem osobą ubiegającą się o </w:t>
            </w:r>
            <w:r w:rsidRPr="00577D70">
              <w:rPr>
                <w:rFonts w:ascii="Verdana" w:hAnsi="Verdana"/>
                <w:sz w:val="20"/>
                <w:szCs w:val="20"/>
              </w:rPr>
              <w:lastRenderedPageBreak/>
              <w:t>zatrudnienie</w:t>
            </w:r>
          </w:p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577D70">
              <w:rPr>
                <w:rFonts w:ascii="Verdana" w:hAnsi="Verdana"/>
                <w:i/>
                <w:iCs/>
                <w:sz w:val="20"/>
                <w:szCs w:val="20"/>
              </w:rPr>
              <w:t>Zaznaczenie jednego z powyższych pól jest dobrowolne i nie spowoduje ujawnienia tożsamości zgłaszającego, może jednak okazać się pomocne przy wyjaśnianiu zgłoszonej nieprawidłowości.</w:t>
            </w:r>
          </w:p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2760F" w:rsidRPr="00577D70" w:rsidRDefault="00E2760F" w:rsidP="006B207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bleGrid0"/>
        <w:tblW w:w="0" w:type="auto"/>
        <w:tblLook w:val="04A0"/>
      </w:tblPr>
      <w:tblGrid>
        <w:gridCol w:w="3773"/>
        <w:gridCol w:w="717"/>
        <w:gridCol w:w="4969"/>
      </w:tblGrid>
      <w:tr w:rsidR="00E2760F" w:rsidRPr="00577D70" w:rsidTr="00D8204D">
        <w:tc>
          <w:tcPr>
            <w:tcW w:w="9413" w:type="dxa"/>
            <w:gridSpan w:val="3"/>
          </w:tcPr>
          <w:p w:rsidR="00E2760F" w:rsidRPr="00D8204D" w:rsidRDefault="00E2760F" w:rsidP="00D8204D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7D70">
              <w:rPr>
                <w:rFonts w:ascii="Verdana" w:hAnsi="Verdana"/>
                <w:b/>
                <w:bCs/>
                <w:sz w:val="20"/>
                <w:szCs w:val="20"/>
              </w:rPr>
              <w:t>OGÓLNE INFORMACJE O ZGŁASZANEJ NIEPRAWIDŁOWOŚCI</w:t>
            </w:r>
          </w:p>
        </w:tc>
      </w:tr>
      <w:tr w:rsidR="00E2760F" w:rsidRPr="00577D70" w:rsidTr="00D8204D">
        <w:tc>
          <w:tcPr>
            <w:tcW w:w="3718" w:type="dxa"/>
          </w:tcPr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Jaką/jakie nieprawidłowość/ci zgłaszasz?</w:t>
            </w:r>
          </w:p>
        </w:tc>
        <w:tc>
          <w:tcPr>
            <w:tcW w:w="5695" w:type="dxa"/>
            <w:gridSpan w:val="2"/>
          </w:tcPr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…………………………………………….</w:t>
            </w:r>
          </w:p>
        </w:tc>
      </w:tr>
      <w:tr w:rsidR="00E2760F" w:rsidRPr="00577D70" w:rsidTr="00D8204D">
        <w:tc>
          <w:tcPr>
            <w:tcW w:w="3718" w:type="dxa"/>
          </w:tcPr>
          <w:p w:rsidR="00E2760F" w:rsidRPr="00577D70" w:rsidRDefault="00E2760F" w:rsidP="00D8204D">
            <w:pPr>
              <w:pStyle w:val="NormalnyWeb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Data zaistnienia Nieprawidłowości / Data powzięcia wiadomości o Nieprawidłowości/ach</w:t>
            </w:r>
          </w:p>
        </w:tc>
        <w:tc>
          <w:tcPr>
            <w:tcW w:w="5695" w:type="dxa"/>
            <w:gridSpan w:val="2"/>
          </w:tcPr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……………………………………………….</w:t>
            </w:r>
          </w:p>
        </w:tc>
      </w:tr>
      <w:tr w:rsidR="00E2760F" w:rsidRPr="00577D70" w:rsidTr="00D8204D">
        <w:tc>
          <w:tcPr>
            <w:tcW w:w="3718" w:type="dxa"/>
          </w:tcPr>
          <w:p w:rsidR="00E2760F" w:rsidRPr="00577D70" w:rsidRDefault="00E2760F" w:rsidP="00D8204D">
            <w:pPr>
              <w:pStyle w:val="NormalnyWeb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Miejsce zaistnienia Nieprawidłowości / Miejsce powzięcia wiadomości o Nieprawidłowości</w:t>
            </w:r>
          </w:p>
        </w:tc>
        <w:tc>
          <w:tcPr>
            <w:tcW w:w="5695" w:type="dxa"/>
            <w:gridSpan w:val="2"/>
          </w:tcPr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……………………………………………….</w:t>
            </w:r>
          </w:p>
        </w:tc>
      </w:tr>
      <w:tr w:rsidR="00E2760F" w:rsidRPr="00577D70" w:rsidTr="00D8204D">
        <w:tc>
          <w:tcPr>
            <w:tcW w:w="3718" w:type="dxa"/>
          </w:tcPr>
          <w:p w:rsidR="00671CBA" w:rsidRPr="00577D70" w:rsidRDefault="00E2760F" w:rsidP="00D8204D">
            <w:pPr>
              <w:pStyle w:val="NormalnyWeb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 xml:space="preserve">Czy Nieprawidłowości zostały zgłoszone także do innego organu? </w:t>
            </w:r>
          </w:p>
          <w:p w:rsidR="00671CBA" w:rsidRPr="00577D70" w:rsidRDefault="00E2760F" w:rsidP="00D8204D">
            <w:pPr>
              <w:pStyle w:val="NormalnyWeb"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 xml:space="preserve">Czy zgłaszałeś/zgłaszałaś te Nieprawidłowości już wcześniej? </w:t>
            </w:r>
          </w:p>
          <w:p w:rsidR="00E2760F" w:rsidRDefault="00E2760F" w:rsidP="00D8204D">
            <w:pPr>
              <w:pStyle w:val="NormalnyWeb"/>
              <w:spacing w:line="36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Czy otrzymałeś/otrzymałaś odpowiedź na zgłoszenie?</w:t>
            </w:r>
            <w:r w:rsidRPr="00577D70">
              <w:rPr>
                <w:rFonts w:ascii="Verdana" w:hAnsi="Verdana"/>
                <w:sz w:val="20"/>
                <w:szCs w:val="20"/>
              </w:rPr>
              <w:br/>
            </w:r>
            <w:r w:rsidRPr="00577D70">
              <w:rPr>
                <w:rFonts w:ascii="Verdana" w:hAnsi="Verdana"/>
                <w:i/>
                <w:iCs/>
                <w:sz w:val="20"/>
                <w:szCs w:val="20"/>
              </w:rPr>
              <w:t>(</w:t>
            </w:r>
            <w:r w:rsidR="00842D3C" w:rsidRPr="00577D70">
              <w:rPr>
                <w:rFonts w:ascii="Verdana" w:hAnsi="Verdana"/>
                <w:i/>
                <w:iCs/>
                <w:sz w:val="20"/>
                <w:szCs w:val="20"/>
              </w:rPr>
              <w:t>jeśli</w:t>
            </w:r>
            <w:r w:rsidRPr="00577D70">
              <w:rPr>
                <w:rFonts w:ascii="Verdana" w:hAnsi="Verdana"/>
                <w:i/>
                <w:iCs/>
                <w:sz w:val="20"/>
                <w:szCs w:val="20"/>
              </w:rPr>
              <w:t xml:space="preserve"> tak, to </w:t>
            </w:r>
            <w:r w:rsidR="00842D3C" w:rsidRPr="00577D70">
              <w:rPr>
                <w:rFonts w:ascii="Verdana" w:hAnsi="Verdana"/>
                <w:i/>
                <w:iCs/>
                <w:sz w:val="20"/>
                <w:szCs w:val="20"/>
              </w:rPr>
              <w:t>należy</w:t>
            </w:r>
            <w:r w:rsidRPr="00577D70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r w:rsidR="000F1FD4" w:rsidRPr="00577D70">
              <w:rPr>
                <w:rFonts w:ascii="Verdana" w:hAnsi="Verdana"/>
                <w:i/>
                <w:iCs/>
                <w:sz w:val="20"/>
                <w:szCs w:val="20"/>
              </w:rPr>
              <w:t>ws</w:t>
            </w:r>
            <w:r w:rsidR="00EA5342" w:rsidRPr="00577D70">
              <w:rPr>
                <w:rFonts w:ascii="Verdana" w:hAnsi="Verdana"/>
                <w:i/>
                <w:iCs/>
                <w:sz w:val="20"/>
                <w:szCs w:val="20"/>
              </w:rPr>
              <w:t>kazać</w:t>
            </w:r>
            <w:r w:rsidRPr="00577D70">
              <w:rPr>
                <w:rFonts w:ascii="Verdana" w:hAnsi="Verdana"/>
                <w:i/>
                <w:iCs/>
                <w:sz w:val="20"/>
                <w:szCs w:val="20"/>
              </w:rPr>
              <w:t xml:space="preserve"> organ lub </w:t>
            </w:r>
            <w:r w:rsidR="00842D3C" w:rsidRPr="00577D70">
              <w:rPr>
                <w:rFonts w:ascii="Verdana" w:hAnsi="Verdana"/>
                <w:i/>
                <w:iCs/>
                <w:sz w:val="20"/>
                <w:szCs w:val="20"/>
              </w:rPr>
              <w:t>osobę,</w:t>
            </w:r>
            <w:r w:rsidRPr="00577D70">
              <w:rPr>
                <w:rFonts w:ascii="Verdana" w:hAnsi="Verdana"/>
                <w:i/>
                <w:iCs/>
                <w:sz w:val="20"/>
                <w:szCs w:val="20"/>
              </w:rPr>
              <w:t xml:space="preserve"> do której wcześniej zgłoszono nieprawidłowość) </w:t>
            </w:r>
          </w:p>
          <w:p w:rsidR="00D8204D" w:rsidRPr="00D8204D" w:rsidRDefault="00D8204D" w:rsidP="00D8204D">
            <w:pPr>
              <w:pStyle w:val="NormalnyWeb"/>
              <w:spacing w:line="360" w:lineRule="auto"/>
              <w:rPr>
                <w:rFonts w:ascii="Verdana" w:hAnsi="Verdana"/>
                <w:sz w:val="6"/>
                <w:szCs w:val="20"/>
              </w:rPr>
            </w:pPr>
          </w:p>
        </w:tc>
        <w:tc>
          <w:tcPr>
            <w:tcW w:w="5695" w:type="dxa"/>
            <w:gridSpan w:val="2"/>
          </w:tcPr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……………………………………………….</w:t>
            </w:r>
          </w:p>
        </w:tc>
      </w:tr>
      <w:tr w:rsidR="00E2760F" w:rsidRPr="00577D70" w:rsidTr="00D8204D">
        <w:tc>
          <w:tcPr>
            <w:tcW w:w="9413" w:type="dxa"/>
            <w:gridSpan w:val="3"/>
          </w:tcPr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77D70">
              <w:rPr>
                <w:rFonts w:ascii="Verdana" w:hAnsi="Verdana"/>
                <w:b/>
                <w:bCs/>
                <w:sz w:val="20"/>
                <w:szCs w:val="20"/>
              </w:rPr>
              <w:t>OPIS ZGŁASZANEJ NIEPRAWIDŁOWOŚCI</w:t>
            </w:r>
          </w:p>
          <w:p w:rsidR="00E2760F" w:rsidRPr="00577D70" w:rsidRDefault="00E2760F" w:rsidP="006B2075">
            <w:pPr>
              <w:pStyle w:val="NormalnyWeb"/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i/>
                <w:iCs/>
                <w:sz w:val="20"/>
                <w:szCs w:val="20"/>
              </w:rPr>
              <w:t>(opis nieprawidłowości, z uwzględnieniem osób istotnych dla jego zaistnienia, wskazanie czasu i miejsca, okoliczności, wskazanie potencjalnych świadków/uczestników zdarzenia)</w:t>
            </w:r>
          </w:p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E2760F" w:rsidRPr="00577D70" w:rsidTr="00D8204D">
        <w:trPr>
          <w:trHeight w:val="1578"/>
        </w:trPr>
        <w:tc>
          <w:tcPr>
            <w:tcW w:w="9413" w:type="dxa"/>
            <w:gridSpan w:val="3"/>
          </w:tcPr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lastRenderedPageBreak/>
              <w:t>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……………………………………………….</w:t>
            </w:r>
          </w:p>
        </w:tc>
      </w:tr>
      <w:tr w:rsidR="00D8204D" w:rsidRPr="00577D70" w:rsidTr="00D8204D">
        <w:tc>
          <w:tcPr>
            <w:tcW w:w="4682" w:type="dxa"/>
            <w:gridSpan w:val="2"/>
          </w:tcPr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Czy chcesz dodać jakiś dowód potwierdzający zaistnienie nieprawidłowość?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577D70">
              <w:rPr>
                <w:rFonts w:ascii="Verdana" w:hAnsi="Verdana"/>
                <w:i/>
                <w:iCs/>
                <w:sz w:val="20"/>
                <w:szCs w:val="20"/>
              </w:rPr>
              <w:t>(można załączyć dokumenty/skany dokumentów)</w:t>
            </w:r>
          </w:p>
        </w:tc>
        <w:tc>
          <w:tcPr>
            <w:tcW w:w="4731" w:type="dxa"/>
          </w:tcPr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nie dysponuję żadnymi dowodami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dysponuję dowodami, które załączam do zgłoszenia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8204D" w:rsidRPr="00577D70" w:rsidTr="00D8204D">
        <w:tc>
          <w:tcPr>
            <w:tcW w:w="4682" w:type="dxa"/>
            <w:gridSpan w:val="2"/>
          </w:tcPr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Czy chcesz wskazać jakiś świadków nieprawidłowości/?</w:t>
            </w:r>
          </w:p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577D70">
              <w:rPr>
                <w:rFonts w:ascii="Verdana" w:hAnsi="Verdana"/>
                <w:i/>
                <w:iCs/>
                <w:sz w:val="20"/>
                <w:szCs w:val="20"/>
              </w:rPr>
              <w:t>(wskaż te dane które są Ci wiadome)</w:t>
            </w:r>
          </w:p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31" w:type="dxa"/>
          </w:tcPr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Dane </w:t>
            </w:r>
            <w:r w:rsidR="00842D3C" w:rsidRPr="00577D70">
              <w:rPr>
                <w:rFonts w:ascii="Verdana" w:hAnsi="Verdana"/>
                <w:sz w:val="20"/>
                <w:szCs w:val="20"/>
              </w:rPr>
              <w:t>świadka: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Imię i nazwisko: ………</w:t>
            </w:r>
            <w:r w:rsidR="00842D3C" w:rsidRPr="00577D70">
              <w:rPr>
                <w:rFonts w:ascii="Verdana" w:hAnsi="Verdana"/>
                <w:sz w:val="20"/>
                <w:szCs w:val="20"/>
              </w:rPr>
              <w:t>……</w:t>
            </w:r>
            <w:r w:rsidR="00D8204D">
              <w:rPr>
                <w:rFonts w:ascii="Verdana" w:hAnsi="Verdana"/>
                <w:sz w:val="20"/>
                <w:szCs w:val="20"/>
              </w:rPr>
              <w:t>…………………….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e-mail: ……</w:t>
            </w:r>
            <w:r w:rsidR="00D8204D">
              <w:rPr>
                <w:rFonts w:ascii="Verdana" w:hAnsi="Verdana"/>
                <w:sz w:val="20"/>
                <w:szCs w:val="20"/>
              </w:rPr>
              <w:t>…………………………………………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telefon kontaktowy: ………</w:t>
            </w:r>
            <w:r w:rsidR="00D8204D">
              <w:rPr>
                <w:rFonts w:ascii="Verdana" w:hAnsi="Verdana"/>
                <w:sz w:val="20"/>
                <w:szCs w:val="20"/>
              </w:rPr>
              <w:t>…………………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-stanowisko służbowe (jeśli jest pracownikiem</w:t>
            </w:r>
            <w:r w:rsidR="00842D3C" w:rsidRPr="00577D70">
              <w:rPr>
                <w:rFonts w:ascii="Verdana" w:hAnsi="Verdana"/>
                <w:sz w:val="20"/>
                <w:szCs w:val="20"/>
              </w:rPr>
              <w:t>): …</w:t>
            </w:r>
            <w:r w:rsidR="00D8204D">
              <w:rPr>
                <w:rFonts w:ascii="Verdana" w:hAnsi="Verdana"/>
                <w:sz w:val="20"/>
                <w:szCs w:val="20"/>
              </w:rPr>
              <w:t>…………………………………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inne: ……</w:t>
            </w:r>
            <w:r w:rsidR="00D8204D">
              <w:rPr>
                <w:rFonts w:ascii="Verdana" w:hAnsi="Verdana"/>
                <w:sz w:val="20"/>
                <w:szCs w:val="20"/>
              </w:rPr>
              <w:t>…………………………………………….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Nie mam świadków</w:t>
            </w:r>
          </w:p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E2760F" w:rsidRPr="00577D70" w:rsidRDefault="00E2760F" w:rsidP="006B2075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8204D" w:rsidRPr="00577D70" w:rsidTr="00D8204D">
        <w:tc>
          <w:tcPr>
            <w:tcW w:w="4682" w:type="dxa"/>
            <w:gridSpan w:val="2"/>
          </w:tcPr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 xml:space="preserve">Czy chcesz wskazać osoby pokrzywdzone w związku ze </w:t>
            </w:r>
            <w:r w:rsidR="00842D3C" w:rsidRPr="00577D70">
              <w:rPr>
                <w:rFonts w:ascii="Verdana" w:hAnsi="Verdana"/>
                <w:sz w:val="20"/>
                <w:szCs w:val="20"/>
              </w:rPr>
              <w:t>zgłaszaną nieprawidłowością</w:t>
            </w:r>
            <w:r w:rsidRPr="00577D70">
              <w:rPr>
                <w:rFonts w:ascii="Verdana" w:hAnsi="Verdana"/>
                <w:sz w:val="20"/>
                <w:szCs w:val="20"/>
              </w:rPr>
              <w:t>?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i/>
                <w:iCs/>
                <w:sz w:val="20"/>
                <w:szCs w:val="20"/>
              </w:rPr>
              <w:t>(Wskaż te dane które są Ci wiadome. Wypełnienie tego pola swoim imieniem i nazwiskiem nie będzie rozumiane jako podanie Twoich danych osobowych jako osoby zgłaszającej)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31" w:type="dxa"/>
          </w:tcPr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Dane </w:t>
            </w:r>
            <w:r w:rsidR="00842D3C" w:rsidRPr="00577D70">
              <w:rPr>
                <w:rFonts w:ascii="Verdana" w:hAnsi="Verdana"/>
                <w:sz w:val="20"/>
                <w:szCs w:val="20"/>
              </w:rPr>
              <w:t>osoby: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Imię i nazwisko: ………</w:t>
            </w:r>
            <w:r w:rsidR="00842D3C" w:rsidRPr="00577D70">
              <w:rPr>
                <w:rFonts w:ascii="Verdana" w:hAnsi="Verdana"/>
                <w:sz w:val="20"/>
                <w:szCs w:val="20"/>
              </w:rPr>
              <w:t>……</w:t>
            </w:r>
            <w:r w:rsidR="00D8204D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e-mail: ……</w:t>
            </w:r>
            <w:r w:rsidR="00D8204D">
              <w:rPr>
                <w:rFonts w:ascii="Verdana" w:hAnsi="Verdana"/>
                <w:sz w:val="20"/>
                <w:szCs w:val="20"/>
              </w:rPr>
              <w:t>……………………………………………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telefon kontaktowy: ………</w:t>
            </w:r>
            <w:r w:rsidR="00D8204D">
              <w:rPr>
                <w:rFonts w:ascii="Verdana" w:hAnsi="Verdana"/>
                <w:sz w:val="20"/>
                <w:szCs w:val="20"/>
              </w:rPr>
              <w:t>……………………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 xml:space="preserve">- adres </w:t>
            </w:r>
            <w:r w:rsidR="00842D3C" w:rsidRPr="00577D70">
              <w:rPr>
                <w:rFonts w:ascii="Verdana" w:hAnsi="Verdana"/>
                <w:sz w:val="20"/>
                <w:szCs w:val="20"/>
              </w:rPr>
              <w:t>zamieszkania: …</w:t>
            </w:r>
            <w:r w:rsidR="00D8204D">
              <w:rPr>
                <w:rFonts w:ascii="Verdana" w:hAnsi="Verdana"/>
                <w:sz w:val="20"/>
                <w:szCs w:val="20"/>
              </w:rPr>
              <w:t>………………………..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stanowisko służbowe (jeśli jest pracownikiem</w:t>
            </w:r>
            <w:r w:rsidR="00842D3C" w:rsidRPr="00577D70">
              <w:rPr>
                <w:rFonts w:ascii="Verdana" w:hAnsi="Verdana"/>
                <w:sz w:val="20"/>
                <w:szCs w:val="20"/>
              </w:rPr>
              <w:t>): …</w:t>
            </w:r>
            <w:r w:rsidRPr="00577D70">
              <w:rPr>
                <w:rFonts w:ascii="Verdana" w:hAnsi="Verdana"/>
                <w:sz w:val="20"/>
                <w:szCs w:val="20"/>
              </w:rPr>
              <w:t>.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inne: …….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D8204D" w:rsidRPr="00577D70" w:rsidTr="00D8204D">
        <w:tc>
          <w:tcPr>
            <w:tcW w:w="4682" w:type="dxa"/>
            <w:gridSpan w:val="2"/>
          </w:tcPr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Czy chcesz wskazać osobę/y której/</w:t>
            </w:r>
            <w:proofErr w:type="spellStart"/>
            <w:r w:rsidRPr="00577D70">
              <w:rPr>
                <w:rFonts w:ascii="Verdana" w:hAnsi="Verdana"/>
                <w:sz w:val="20"/>
                <w:szCs w:val="20"/>
              </w:rPr>
              <w:t>ych</w:t>
            </w:r>
            <w:proofErr w:type="spellEnd"/>
            <w:r w:rsidRPr="00577D7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77D70">
              <w:rPr>
                <w:rFonts w:ascii="Verdana" w:hAnsi="Verdana"/>
                <w:sz w:val="20"/>
                <w:szCs w:val="20"/>
              </w:rPr>
              <w:lastRenderedPageBreak/>
              <w:t>działania lub zaniechania doprowadziły do zaistnienia nieprawidłowości</w:t>
            </w:r>
            <w:r w:rsidRPr="00577D70">
              <w:rPr>
                <w:rFonts w:ascii="Verdana" w:hAnsi="Verdana"/>
                <w:i/>
                <w:iCs/>
                <w:sz w:val="20"/>
                <w:szCs w:val="20"/>
              </w:rPr>
              <w:t xml:space="preserve"> (wskaż te dane które są Ci wiadome)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31" w:type="dxa"/>
          </w:tcPr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MS Gothic" w:eastAsia="MS Gothic" w:hAnsi="MS Gothic" w:cs="MS Gothic" w:hint="eastAsia"/>
                <w:sz w:val="20"/>
                <w:szCs w:val="20"/>
              </w:rPr>
              <w:lastRenderedPageBreak/>
              <w:t>☐</w:t>
            </w:r>
            <w:r w:rsidRPr="00577D70">
              <w:rPr>
                <w:rFonts w:ascii="Verdana" w:hAnsi="Verdana"/>
                <w:sz w:val="20"/>
                <w:szCs w:val="20"/>
              </w:rPr>
              <w:t xml:space="preserve"> Dane osoby: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lastRenderedPageBreak/>
              <w:t>- Imię i nazwisko: ………</w:t>
            </w:r>
            <w:r w:rsidR="00842D3C" w:rsidRPr="00577D70">
              <w:rPr>
                <w:rFonts w:ascii="Verdana" w:hAnsi="Verdana"/>
                <w:sz w:val="20"/>
                <w:szCs w:val="20"/>
              </w:rPr>
              <w:t>……</w:t>
            </w:r>
            <w:r w:rsidR="00D8204D">
              <w:rPr>
                <w:rFonts w:ascii="Verdana" w:hAnsi="Verdana"/>
                <w:sz w:val="20"/>
                <w:szCs w:val="20"/>
              </w:rPr>
              <w:t>……………………….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e-mail: ……</w:t>
            </w:r>
            <w:r w:rsidR="00D8204D">
              <w:rPr>
                <w:rFonts w:ascii="Verdana" w:hAnsi="Verdana"/>
                <w:sz w:val="20"/>
                <w:szCs w:val="20"/>
              </w:rPr>
              <w:t>……………………………………………..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telefon kontaktowy: ………</w:t>
            </w:r>
            <w:r w:rsidR="00D8204D">
              <w:rPr>
                <w:rFonts w:ascii="Verdana" w:hAnsi="Verdana"/>
                <w:sz w:val="20"/>
                <w:szCs w:val="20"/>
              </w:rPr>
              <w:t>……………………..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 xml:space="preserve">- adres </w:t>
            </w:r>
            <w:r w:rsidR="00842D3C" w:rsidRPr="00577D70">
              <w:rPr>
                <w:rFonts w:ascii="Verdana" w:hAnsi="Verdana"/>
                <w:sz w:val="20"/>
                <w:szCs w:val="20"/>
              </w:rPr>
              <w:t>zamieszkania: …</w:t>
            </w:r>
            <w:r w:rsidR="00D8204D">
              <w:rPr>
                <w:rFonts w:ascii="Verdana" w:hAnsi="Verdana"/>
                <w:sz w:val="20"/>
                <w:szCs w:val="20"/>
              </w:rPr>
              <w:t>…………………………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stanowisko służbowe (jeśli jest pracownikiem</w:t>
            </w:r>
            <w:r w:rsidR="00842D3C" w:rsidRPr="00577D70">
              <w:rPr>
                <w:rFonts w:ascii="Verdana" w:hAnsi="Verdana"/>
                <w:sz w:val="20"/>
                <w:szCs w:val="20"/>
              </w:rPr>
              <w:t>): …</w:t>
            </w:r>
            <w:r w:rsidR="00D8204D">
              <w:rPr>
                <w:rFonts w:ascii="Verdana" w:hAnsi="Verdana"/>
                <w:sz w:val="20"/>
                <w:szCs w:val="20"/>
              </w:rPr>
              <w:t>……………………………………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- inne: ……</w:t>
            </w:r>
            <w:r w:rsidR="00D8204D">
              <w:rPr>
                <w:rFonts w:ascii="Verdana" w:hAnsi="Verdana"/>
                <w:sz w:val="20"/>
                <w:szCs w:val="20"/>
              </w:rPr>
              <w:t>……………………………………………….</w:t>
            </w: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  <w:p w:rsidR="00E2760F" w:rsidRPr="00577D70" w:rsidRDefault="00E2760F" w:rsidP="00D8204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E2760F" w:rsidRPr="00577D70" w:rsidRDefault="00E2760F" w:rsidP="006B2075">
      <w:pPr>
        <w:spacing w:line="360" w:lineRule="auto"/>
        <w:jc w:val="both"/>
        <w:rPr>
          <w:rFonts w:ascii="Verdana" w:hAnsi="Verdana"/>
          <w:vanish/>
          <w:sz w:val="20"/>
          <w:szCs w:val="20"/>
        </w:rPr>
      </w:pPr>
    </w:p>
    <w:p w:rsidR="00E2760F" w:rsidRPr="00577D70" w:rsidRDefault="00E2760F" w:rsidP="006B2075">
      <w:pPr>
        <w:spacing w:line="360" w:lineRule="auto"/>
        <w:jc w:val="both"/>
        <w:rPr>
          <w:rFonts w:ascii="Verdana" w:hAnsi="Verdana"/>
          <w:vanish/>
          <w:sz w:val="20"/>
          <w:szCs w:val="20"/>
        </w:rPr>
      </w:pPr>
    </w:p>
    <w:p w:rsidR="00E2760F" w:rsidRPr="00577D70" w:rsidRDefault="00E2760F" w:rsidP="006B207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2760F" w:rsidRPr="00577D70" w:rsidRDefault="00E2760F" w:rsidP="006B207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POUCZENIA:</w:t>
      </w:r>
    </w:p>
    <w:p w:rsidR="00E2760F" w:rsidRPr="00577D70" w:rsidRDefault="00E2760F" w:rsidP="006B2075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W przypadku gdy w toku postępowania wyjaśniającego ustalono, </w:t>
      </w:r>
      <w:r w:rsidR="00EA5342" w:rsidRPr="00577D70">
        <w:rPr>
          <w:rFonts w:ascii="Verdana" w:hAnsi="Verdana"/>
          <w:sz w:val="20"/>
          <w:szCs w:val="20"/>
        </w:rPr>
        <w:t>iż</w:t>
      </w:r>
      <w:r w:rsidRPr="00577D70">
        <w:rPr>
          <w:rFonts w:ascii="Arial" w:hAnsi="Arial" w:cs="Arial"/>
          <w:sz w:val="20"/>
          <w:szCs w:val="20"/>
        </w:rPr>
        <w:t>̇</w:t>
      </w:r>
      <w:r w:rsidRPr="00577D70">
        <w:rPr>
          <w:rFonts w:ascii="Verdana" w:hAnsi="Verdana"/>
          <w:sz w:val="20"/>
          <w:szCs w:val="20"/>
        </w:rPr>
        <w:t xml:space="preserve"> w Zg</w:t>
      </w:r>
      <w:r w:rsidRPr="00577D70">
        <w:rPr>
          <w:rFonts w:ascii="Verdana" w:hAnsi="Verdana" w:cs="Verdana"/>
          <w:sz w:val="20"/>
          <w:szCs w:val="20"/>
        </w:rPr>
        <w:t>ł</w:t>
      </w:r>
      <w:r w:rsidRPr="00577D70">
        <w:rPr>
          <w:rFonts w:ascii="Verdana" w:hAnsi="Verdana"/>
          <w:sz w:val="20"/>
          <w:szCs w:val="20"/>
        </w:rPr>
        <w:t xml:space="preserve">oszeniu </w:t>
      </w:r>
      <w:r w:rsidRPr="00577D70">
        <w:rPr>
          <w:rFonts w:ascii="Verdana" w:hAnsi="Verdana" w:cs="Verdana"/>
          <w:sz w:val="20"/>
          <w:szCs w:val="20"/>
        </w:rPr>
        <w:t>ś</w:t>
      </w:r>
      <w:r w:rsidRPr="00577D70">
        <w:rPr>
          <w:rFonts w:ascii="Verdana" w:hAnsi="Verdana"/>
          <w:sz w:val="20"/>
          <w:szCs w:val="20"/>
        </w:rPr>
        <w:t>wiadomie podano nieprawd</w:t>
      </w:r>
      <w:r w:rsidRPr="00577D70">
        <w:rPr>
          <w:rFonts w:ascii="Verdana" w:hAnsi="Verdana" w:cs="Verdana"/>
          <w:sz w:val="20"/>
          <w:szCs w:val="20"/>
        </w:rPr>
        <w:t>ę</w:t>
      </w:r>
      <w:r w:rsidRPr="00577D70">
        <w:rPr>
          <w:rFonts w:ascii="Arial" w:hAnsi="Arial" w:cs="Arial"/>
          <w:sz w:val="20"/>
          <w:szCs w:val="20"/>
        </w:rPr>
        <w:t>̨</w:t>
      </w:r>
      <w:r w:rsidRPr="00577D70">
        <w:rPr>
          <w:rFonts w:ascii="Verdana" w:hAnsi="Verdana"/>
          <w:sz w:val="20"/>
          <w:szCs w:val="20"/>
        </w:rPr>
        <w:t xml:space="preserve"> lub zatajono prawd</w:t>
      </w:r>
      <w:r w:rsidRPr="00577D70">
        <w:rPr>
          <w:rFonts w:ascii="Verdana" w:hAnsi="Verdana" w:cs="Verdana"/>
          <w:sz w:val="20"/>
          <w:szCs w:val="20"/>
        </w:rPr>
        <w:t>ę</w:t>
      </w:r>
      <w:r w:rsidRPr="00577D70">
        <w:rPr>
          <w:rFonts w:ascii="Arial" w:hAnsi="Arial" w:cs="Arial"/>
          <w:sz w:val="20"/>
          <w:szCs w:val="20"/>
        </w:rPr>
        <w:t>̨</w:t>
      </w:r>
      <w:r w:rsidRPr="00577D70">
        <w:rPr>
          <w:rFonts w:ascii="Verdana" w:hAnsi="Verdana"/>
          <w:sz w:val="20"/>
          <w:szCs w:val="20"/>
        </w:rPr>
        <w:t>, Zg</w:t>
      </w:r>
      <w:r w:rsidRPr="00577D70">
        <w:rPr>
          <w:rFonts w:ascii="Verdana" w:hAnsi="Verdana" w:cs="Verdana"/>
          <w:sz w:val="20"/>
          <w:szCs w:val="20"/>
        </w:rPr>
        <w:t>ł</w:t>
      </w:r>
      <w:r w:rsidRPr="00577D70">
        <w:rPr>
          <w:rFonts w:ascii="Verdana" w:hAnsi="Verdana"/>
          <w:sz w:val="20"/>
          <w:szCs w:val="20"/>
        </w:rPr>
        <w:t>aszaj</w:t>
      </w:r>
      <w:r w:rsidRPr="00577D70">
        <w:rPr>
          <w:rFonts w:ascii="Verdana" w:hAnsi="Verdana" w:cs="Verdana"/>
          <w:sz w:val="20"/>
          <w:szCs w:val="20"/>
        </w:rPr>
        <w:t>ą</w:t>
      </w:r>
      <w:r w:rsidRPr="00577D70">
        <w:rPr>
          <w:rFonts w:ascii="Verdana" w:hAnsi="Verdana"/>
          <w:sz w:val="20"/>
          <w:szCs w:val="20"/>
        </w:rPr>
        <w:t>cy b</w:t>
      </w:r>
      <w:r w:rsidRPr="00577D70">
        <w:rPr>
          <w:rFonts w:ascii="Verdana" w:hAnsi="Verdana" w:cs="Verdana"/>
          <w:sz w:val="20"/>
          <w:szCs w:val="20"/>
        </w:rPr>
        <w:t>ę</w:t>
      </w:r>
      <w:r w:rsidRPr="00577D70">
        <w:rPr>
          <w:rFonts w:ascii="Verdana" w:hAnsi="Verdana"/>
          <w:sz w:val="20"/>
          <w:szCs w:val="20"/>
        </w:rPr>
        <w:t>d</w:t>
      </w:r>
      <w:r w:rsidRPr="00577D70">
        <w:rPr>
          <w:rFonts w:ascii="Verdana" w:hAnsi="Verdana" w:cs="Verdana"/>
          <w:sz w:val="20"/>
          <w:szCs w:val="20"/>
        </w:rPr>
        <w:t>ą</w:t>
      </w:r>
      <w:r w:rsidRPr="00577D70">
        <w:rPr>
          <w:rFonts w:ascii="Verdana" w:hAnsi="Verdana"/>
          <w:sz w:val="20"/>
          <w:szCs w:val="20"/>
        </w:rPr>
        <w:t>cy Pracownikiem, mo</w:t>
      </w:r>
      <w:r w:rsidRPr="00577D70">
        <w:rPr>
          <w:rFonts w:ascii="Verdana" w:hAnsi="Verdana" w:cs="Verdana"/>
          <w:sz w:val="20"/>
          <w:szCs w:val="20"/>
        </w:rPr>
        <w:t>ż</w:t>
      </w:r>
      <w:r w:rsidRPr="00577D70">
        <w:rPr>
          <w:rFonts w:ascii="Verdana" w:hAnsi="Verdana"/>
          <w:sz w:val="20"/>
          <w:szCs w:val="20"/>
        </w:rPr>
        <w:t>e zosta</w:t>
      </w:r>
      <w:r w:rsidRPr="00577D70">
        <w:rPr>
          <w:rFonts w:ascii="Verdana" w:hAnsi="Verdana" w:cs="Verdana"/>
          <w:sz w:val="20"/>
          <w:szCs w:val="20"/>
        </w:rPr>
        <w:t>ć</w:t>
      </w:r>
      <w:r w:rsidRPr="00577D70">
        <w:rPr>
          <w:rFonts w:ascii="Verdana" w:hAnsi="Verdana"/>
          <w:sz w:val="20"/>
          <w:szCs w:val="20"/>
        </w:rPr>
        <w:t>́ poci</w:t>
      </w:r>
      <w:r w:rsidRPr="00577D70">
        <w:rPr>
          <w:rFonts w:ascii="Verdana" w:hAnsi="Verdana" w:cs="Verdana"/>
          <w:sz w:val="20"/>
          <w:szCs w:val="20"/>
        </w:rPr>
        <w:t>ą</w:t>
      </w:r>
      <w:r w:rsidRPr="00577D70">
        <w:rPr>
          <w:rFonts w:ascii="Verdana" w:hAnsi="Verdana"/>
          <w:sz w:val="20"/>
          <w:szCs w:val="20"/>
        </w:rPr>
        <w:t>gni</w:t>
      </w:r>
      <w:r w:rsidRPr="00577D70">
        <w:rPr>
          <w:rFonts w:ascii="Verdana" w:hAnsi="Verdana" w:cs="Verdana"/>
          <w:sz w:val="20"/>
          <w:szCs w:val="20"/>
        </w:rPr>
        <w:t>ę</w:t>
      </w:r>
      <w:r w:rsidRPr="00577D70">
        <w:rPr>
          <w:rFonts w:ascii="Verdana" w:hAnsi="Verdana"/>
          <w:sz w:val="20"/>
          <w:szCs w:val="20"/>
        </w:rPr>
        <w:t>ty do odpowiedzialno</w:t>
      </w:r>
      <w:r w:rsidRPr="00577D70">
        <w:rPr>
          <w:rFonts w:ascii="Verdana" w:hAnsi="Verdana" w:cs="Verdana"/>
          <w:sz w:val="20"/>
          <w:szCs w:val="20"/>
        </w:rPr>
        <w:t>ś</w:t>
      </w:r>
      <w:r w:rsidRPr="00577D70">
        <w:rPr>
          <w:rFonts w:ascii="Verdana" w:hAnsi="Verdana"/>
          <w:sz w:val="20"/>
          <w:szCs w:val="20"/>
        </w:rPr>
        <w:t>ci porz</w:t>
      </w:r>
      <w:r w:rsidRPr="00577D70">
        <w:rPr>
          <w:rFonts w:ascii="Verdana" w:hAnsi="Verdana" w:cs="Verdana"/>
          <w:sz w:val="20"/>
          <w:szCs w:val="20"/>
        </w:rPr>
        <w:t>ą</w:t>
      </w:r>
      <w:r w:rsidRPr="00577D70">
        <w:rPr>
          <w:rFonts w:ascii="Verdana" w:hAnsi="Verdana"/>
          <w:sz w:val="20"/>
          <w:szCs w:val="20"/>
        </w:rPr>
        <w:t>dkowej okre</w:t>
      </w:r>
      <w:r w:rsidRPr="00577D70">
        <w:rPr>
          <w:rFonts w:ascii="Verdana" w:hAnsi="Verdana" w:cs="Verdana"/>
          <w:sz w:val="20"/>
          <w:szCs w:val="20"/>
        </w:rPr>
        <w:t>ś</w:t>
      </w:r>
      <w:r w:rsidRPr="00577D70">
        <w:rPr>
          <w:rFonts w:ascii="Verdana" w:hAnsi="Verdana"/>
          <w:sz w:val="20"/>
          <w:szCs w:val="20"/>
        </w:rPr>
        <w:t>lonej w przepisach Kodeksu Pracy. Zachowanie takie mo</w:t>
      </w:r>
      <w:r w:rsidRPr="00577D70">
        <w:rPr>
          <w:rFonts w:ascii="Verdana" w:hAnsi="Verdana" w:cs="Verdana"/>
          <w:sz w:val="20"/>
          <w:szCs w:val="20"/>
        </w:rPr>
        <w:t>ż</w:t>
      </w:r>
      <w:r w:rsidRPr="00577D70">
        <w:rPr>
          <w:rFonts w:ascii="Verdana" w:hAnsi="Verdana"/>
          <w:sz w:val="20"/>
          <w:szCs w:val="20"/>
        </w:rPr>
        <w:t>e by</w:t>
      </w:r>
      <w:r w:rsidRPr="00577D70">
        <w:rPr>
          <w:rFonts w:ascii="Verdana" w:hAnsi="Verdana" w:cs="Verdana"/>
          <w:sz w:val="20"/>
          <w:szCs w:val="20"/>
        </w:rPr>
        <w:t>ć</w:t>
      </w:r>
      <w:r w:rsidRPr="00577D70">
        <w:rPr>
          <w:rFonts w:ascii="Verdana" w:hAnsi="Verdana"/>
          <w:sz w:val="20"/>
          <w:szCs w:val="20"/>
        </w:rPr>
        <w:t>́ r</w:t>
      </w:r>
      <w:r w:rsidRPr="00577D70">
        <w:rPr>
          <w:rFonts w:ascii="Verdana" w:hAnsi="Verdana" w:cs="Verdana"/>
          <w:sz w:val="20"/>
          <w:szCs w:val="20"/>
        </w:rPr>
        <w:t>ó</w:t>
      </w:r>
      <w:r w:rsidRPr="00577D70">
        <w:rPr>
          <w:rFonts w:ascii="Verdana" w:hAnsi="Verdana"/>
          <w:sz w:val="20"/>
          <w:szCs w:val="20"/>
        </w:rPr>
        <w:t>wnie</w:t>
      </w:r>
      <w:r w:rsidRPr="00577D70">
        <w:rPr>
          <w:rFonts w:ascii="Verdana" w:hAnsi="Verdana" w:cs="Verdana"/>
          <w:sz w:val="20"/>
          <w:szCs w:val="20"/>
        </w:rPr>
        <w:t>ż</w:t>
      </w:r>
      <w:r w:rsidRPr="00577D70">
        <w:rPr>
          <w:rFonts w:ascii="Arial" w:hAnsi="Arial" w:cs="Arial"/>
          <w:sz w:val="20"/>
          <w:szCs w:val="20"/>
        </w:rPr>
        <w:t>̇</w:t>
      </w:r>
      <w:r w:rsidRPr="00577D70">
        <w:rPr>
          <w:rFonts w:ascii="Verdana" w:hAnsi="Verdana"/>
          <w:sz w:val="20"/>
          <w:szCs w:val="20"/>
        </w:rPr>
        <w:t xml:space="preserve"> zakwalifikowane jako ci</w:t>
      </w:r>
      <w:r w:rsidRPr="00577D70">
        <w:rPr>
          <w:rFonts w:ascii="Verdana" w:hAnsi="Verdana" w:cs="Verdana"/>
          <w:sz w:val="20"/>
          <w:szCs w:val="20"/>
        </w:rPr>
        <w:t>ęż</w:t>
      </w:r>
      <w:r w:rsidRPr="00577D70">
        <w:rPr>
          <w:rFonts w:ascii="Verdana" w:hAnsi="Verdana"/>
          <w:sz w:val="20"/>
          <w:szCs w:val="20"/>
        </w:rPr>
        <w:t>kie naruszenie podstawowych obowiązków pracowniczych i skutkować́ rozwiązaniem umowy o prace</w:t>
      </w:r>
      <w:r w:rsidRPr="00577D70">
        <w:rPr>
          <w:rFonts w:ascii="Arial" w:hAnsi="Arial" w:cs="Arial"/>
          <w:sz w:val="20"/>
          <w:szCs w:val="20"/>
        </w:rPr>
        <w:t>̨</w:t>
      </w:r>
      <w:r w:rsidRPr="00577D70">
        <w:rPr>
          <w:rFonts w:ascii="Verdana" w:hAnsi="Verdana"/>
          <w:sz w:val="20"/>
          <w:szCs w:val="20"/>
        </w:rPr>
        <w:t xml:space="preserve"> bez wypowiedzenia, a tak</w:t>
      </w:r>
      <w:r w:rsidRPr="00577D70">
        <w:rPr>
          <w:rFonts w:ascii="Verdana" w:hAnsi="Verdana" w:cs="Verdana"/>
          <w:sz w:val="20"/>
          <w:szCs w:val="20"/>
        </w:rPr>
        <w:t>ż</w:t>
      </w:r>
      <w:r w:rsidRPr="00577D70">
        <w:rPr>
          <w:rFonts w:ascii="Verdana" w:hAnsi="Verdana"/>
          <w:sz w:val="20"/>
          <w:szCs w:val="20"/>
        </w:rPr>
        <w:t>e odpowiedzialno</w:t>
      </w:r>
      <w:r w:rsidRPr="00577D70">
        <w:rPr>
          <w:rFonts w:ascii="Verdana" w:hAnsi="Verdana" w:cs="Verdana"/>
          <w:sz w:val="20"/>
          <w:szCs w:val="20"/>
        </w:rPr>
        <w:t>ś</w:t>
      </w:r>
      <w:r w:rsidRPr="00577D70">
        <w:rPr>
          <w:rFonts w:ascii="Verdana" w:hAnsi="Verdana"/>
          <w:sz w:val="20"/>
          <w:szCs w:val="20"/>
        </w:rPr>
        <w:t>ci</w:t>
      </w:r>
      <w:r w:rsidRPr="00577D70">
        <w:rPr>
          <w:rFonts w:ascii="Verdana" w:hAnsi="Verdana" w:cs="Verdana"/>
          <w:sz w:val="20"/>
          <w:szCs w:val="20"/>
        </w:rPr>
        <w:t>ą</w:t>
      </w:r>
      <w:r w:rsidRPr="00577D70">
        <w:rPr>
          <w:rFonts w:ascii="Verdana" w:hAnsi="Verdana"/>
          <w:sz w:val="20"/>
          <w:szCs w:val="20"/>
        </w:rPr>
        <w:t xml:space="preserve"> na gruncie powszechnie obowi</w:t>
      </w:r>
      <w:r w:rsidRPr="00577D70">
        <w:rPr>
          <w:rFonts w:ascii="Verdana" w:hAnsi="Verdana" w:cs="Verdana"/>
          <w:sz w:val="20"/>
          <w:szCs w:val="20"/>
        </w:rPr>
        <w:t>ą</w:t>
      </w:r>
      <w:r w:rsidRPr="00577D70">
        <w:rPr>
          <w:rFonts w:ascii="Verdana" w:hAnsi="Verdana"/>
          <w:sz w:val="20"/>
          <w:szCs w:val="20"/>
        </w:rPr>
        <w:t>zuj</w:t>
      </w:r>
      <w:r w:rsidRPr="00577D70">
        <w:rPr>
          <w:rFonts w:ascii="Verdana" w:hAnsi="Verdana" w:cs="Verdana"/>
          <w:sz w:val="20"/>
          <w:szCs w:val="20"/>
        </w:rPr>
        <w:t>ą</w:t>
      </w:r>
      <w:r w:rsidRPr="00577D70">
        <w:rPr>
          <w:rFonts w:ascii="Verdana" w:hAnsi="Verdana"/>
          <w:sz w:val="20"/>
          <w:szCs w:val="20"/>
        </w:rPr>
        <w:t>cych przepis</w:t>
      </w:r>
      <w:r w:rsidRPr="00577D70">
        <w:rPr>
          <w:rFonts w:ascii="Verdana" w:hAnsi="Verdana" w:cs="Verdana"/>
          <w:sz w:val="20"/>
          <w:szCs w:val="20"/>
        </w:rPr>
        <w:t>ó</w:t>
      </w:r>
      <w:r w:rsidRPr="00577D70">
        <w:rPr>
          <w:rFonts w:ascii="Verdana" w:hAnsi="Verdana"/>
          <w:sz w:val="20"/>
          <w:szCs w:val="20"/>
        </w:rPr>
        <w:t xml:space="preserve">w. </w:t>
      </w:r>
    </w:p>
    <w:p w:rsidR="00E2760F" w:rsidRPr="00577D70" w:rsidRDefault="00E2760F" w:rsidP="006B2075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W przypadku Zgłaszającego świadczącego usługi lub dostarczającego towary, na podstawie umowy cywilnoprawnej, ustalenie dokonania fałszywego Zgłoszenia Nieprawidłowości skutkować́ może rozwiązaniem tejże umowy i definitywnym zakończeniem współpracy pomiędzy stronami, a także odpowiedzialnością na gruncie powszechnie obowiązujących przepisów. </w:t>
      </w:r>
    </w:p>
    <w:p w:rsidR="00E2760F" w:rsidRPr="00577D70" w:rsidRDefault="00E2760F" w:rsidP="006B207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2760F" w:rsidRPr="00577D70" w:rsidRDefault="00E2760F" w:rsidP="006B2075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OŚWIADCZENIA</w:t>
      </w:r>
    </w:p>
    <w:p w:rsidR="00E2760F" w:rsidRPr="00577D70" w:rsidRDefault="00E2760F" w:rsidP="006B2075">
      <w:pPr>
        <w:spacing w:before="100" w:beforeAutospacing="1" w:after="100" w:afterAutospacing="1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□ </w:t>
      </w:r>
      <w:r w:rsidR="00BE2952" w:rsidRPr="00577D70">
        <w:rPr>
          <w:rFonts w:ascii="Verdana" w:hAnsi="Verdana"/>
          <w:sz w:val="20"/>
          <w:szCs w:val="20"/>
        </w:rPr>
        <w:t>Oświadczam</w:t>
      </w:r>
      <w:r w:rsidRPr="00577D70">
        <w:rPr>
          <w:rFonts w:ascii="Verdana" w:hAnsi="Verdana"/>
          <w:sz w:val="20"/>
          <w:szCs w:val="20"/>
        </w:rPr>
        <w:t xml:space="preserve">, </w:t>
      </w:r>
      <w:r w:rsidR="00BE2952" w:rsidRPr="00577D70">
        <w:rPr>
          <w:rFonts w:ascii="Verdana" w:hAnsi="Verdana"/>
          <w:sz w:val="20"/>
          <w:szCs w:val="20"/>
        </w:rPr>
        <w:t>iż</w:t>
      </w:r>
      <w:r w:rsidRPr="00577D70">
        <w:rPr>
          <w:rFonts w:ascii="Arial" w:hAnsi="Arial" w:cs="Arial"/>
          <w:sz w:val="20"/>
          <w:szCs w:val="20"/>
        </w:rPr>
        <w:t>̇</w:t>
      </w:r>
      <w:r w:rsidRPr="00577D70">
        <w:rPr>
          <w:rFonts w:ascii="Verdana" w:hAnsi="Verdana"/>
          <w:sz w:val="20"/>
          <w:szCs w:val="20"/>
        </w:rPr>
        <w:t xml:space="preserve"> mam </w:t>
      </w:r>
      <w:r w:rsidR="00BE2952" w:rsidRPr="00577D70">
        <w:rPr>
          <w:rFonts w:ascii="Verdana" w:hAnsi="Verdana"/>
          <w:sz w:val="20"/>
          <w:szCs w:val="20"/>
        </w:rPr>
        <w:t>świadomość</w:t>
      </w:r>
      <w:r w:rsidRPr="00577D70">
        <w:rPr>
          <w:rFonts w:ascii="Verdana" w:hAnsi="Verdana"/>
          <w:sz w:val="20"/>
          <w:szCs w:val="20"/>
        </w:rPr>
        <w:t xml:space="preserve">́ </w:t>
      </w:r>
      <w:r w:rsidR="00BE2952" w:rsidRPr="00577D70">
        <w:rPr>
          <w:rFonts w:ascii="Verdana" w:hAnsi="Verdana"/>
          <w:sz w:val="20"/>
          <w:szCs w:val="20"/>
        </w:rPr>
        <w:t>możliwych</w:t>
      </w:r>
      <w:r w:rsidRPr="00577D70">
        <w:rPr>
          <w:rFonts w:ascii="Verdana" w:hAnsi="Verdana"/>
          <w:sz w:val="20"/>
          <w:szCs w:val="20"/>
        </w:rPr>
        <w:t xml:space="preserve"> konsekwencji </w:t>
      </w:r>
      <w:r w:rsidR="00BE2952" w:rsidRPr="00577D70">
        <w:rPr>
          <w:rFonts w:ascii="Verdana" w:hAnsi="Verdana"/>
          <w:sz w:val="20"/>
          <w:szCs w:val="20"/>
        </w:rPr>
        <w:t>związanych</w:t>
      </w:r>
      <w:r w:rsidRPr="00577D70">
        <w:rPr>
          <w:rFonts w:ascii="Verdana" w:hAnsi="Verdana"/>
          <w:sz w:val="20"/>
          <w:szCs w:val="20"/>
        </w:rPr>
        <w:t xml:space="preserve"> z fałszywym zgłoszeniem </w:t>
      </w:r>
      <w:r w:rsidR="00BE2952" w:rsidRPr="00577D70">
        <w:rPr>
          <w:rFonts w:ascii="Verdana" w:hAnsi="Verdana"/>
          <w:sz w:val="20"/>
          <w:szCs w:val="20"/>
        </w:rPr>
        <w:t>nieprawidłowości</w:t>
      </w:r>
      <w:r w:rsidRPr="00577D70">
        <w:rPr>
          <w:rFonts w:ascii="Verdana" w:hAnsi="Verdana"/>
          <w:sz w:val="20"/>
          <w:szCs w:val="20"/>
        </w:rPr>
        <w:t xml:space="preserve">. </w:t>
      </w:r>
    </w:p>
    <w:p w:rsidR="00CF464B" w:rsidRPr="00577D70" w:rsidRDefault="00E2760F" w:rsidP="006B2075">
      <w:pPr>
        <w:spacing w:before="100" w:beforeAutospacing="1" w:after="100" w:afterAutospacing="1" w:line="360" w:lineRule="auto"/>
        <w:jc w:val="both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 xml:space="preserve">□ </w:t>
      </w:r>
      <w:r w:rsidR="00BE2952" w:rsidRPr="00577D70">
        <w:rPr>
          <w:rFonts w:ascii="Verdana" w:hAnsi="Verdana"/>
          <w:sz w:val="20"/>
          <w:szCs w:val="20"/>
        </w:rPr>
        <w:t>Oświadczam</w:t>
      </w:r>
      <w:r w:rsidRPr="00577D70">
        <w:rPr>
          <w:rFonts w:ascii="Verdana" w:hAnsi="Verdana"/>
          <w:sz w:val="20"/>
          <w:szCs w:val="20"/>
        </w:rPr>
        <w:t xml:space="preserve">, </w:t>
      </w:r>
      <w:r w:rsidR="00BE2952" w:rsidRPr="00577D70">
        <w:rPr>
          <w:rFonts w:ascii="Verdana" w:hAnsi="Verdana"/>
          <w:sz w:val="20"/>
          <w:szCs w:val="20"/>
        </w:rPr>
        <w:t>iż</w:t>
      </w:r>
      <w:r w:rsidRPr="00577D70">
        <w:rPr>
          <w:rFonts w:ascii="Arial" w:hAnsi="Arial" w:cs="Arial"/>
          <w:sz w:val="20"/>
          <w:szCs w:val="20"/>
        </w:rPr>
        <w:t>̇</w:t>
      </w:r>
      <w:r w:rsidRPr="00577D70">
        <w:rPr>
          <w:rFonts w:ascii="Verdana" w:hAnsi="Verdana"/>
          <w:sz w:val="20"/>
          <w:szCs w:val="20"/>
        </w:rPr>
        <w:t xml:space="preserve"> przedmiotowe zg</w:t>
      </w:r>
      <w:r w:rsidRPr="00577D70">
        <w:rPr>
          <w:rFonts w:ascii="Verdana" w:hAnsi="Verdana" w:cs="Verdana"/>
          <w:sz w:val="20"/>
          <w:szCs w:val="20"/>
        </w:rPr>
        <w:t>ł</w:t>
      </w:r>
      <w:r w:rsidRPr="00577D70">
        <w:rPr>
          <w:rFonts w:ascii="Verdana" w:hAnsi="Verdana"/>
          <w:sz w:val="20"/>
          <w:szCs w:val="20"/>
        </w:rPr>
        <w:t>oszenie sk</w:t>
      </w:r>
      <w:r w:rsidRPr="00577D70">
        <w:rPr>
          <w:rFonts w:ascii="Verdana" w:hAnsi="Verdana" w:cs="Verdana"/>
          <w:sz w:val="20"/>
          <w:szCs w:val="20"/>
        </w:rPr>
        <w:t>ł</w:t>
      </w:r>
      <w:r w:rsidRPr="00577D70">
        <w:rPr>
          <w:rFonts w:ascii="Verdana" w:hAnsi="Verdana"/>
          <w:sz w:val="20"/>
          <w:szCs w:val="20"/>
        </w:rPr>
        <w:t>adam w dobrej wierze.</w:t>
      </w:r>
    </w:p>
    <w:p w:rsidR="064A4CAB" w:rsidRPr="00577D70" w:rsidRDefault="00577D70" w:rsidP="006B2075">
      <w:pPr>
        <w:pStyle w:val="Nagwek1"/>
        <w:spacing w:line="360" w:lineRule="auto"/>
        <w:rPr>
          <w:rFonts w:ascii="Verdana" w:hAnsi="Verdana" w:cs="Times New Roman"/>
          <w:bCs/>
          <w:sz w:val="20"/>
          <w:szCs w:val="20"/>
        </w:rPr>
      </w:pPr>
      <w:bookmarkStart w:id="20" w:name="_Toc175743298"/>
      <w:bookmarkStart w:id="21" w:name="_Toc177471762"/>
      <w:bookmarkStart w:id="22" w:name="_Toc177636429"/>
      <w:bookmarkStart w:id="23" w:name="_Toc177666861"/>
      <w:bookmarkStart w:id="24" w:name="_Toc177743805"/>
      <w:r>
        <w:rPr>
          <w:rFonts w:ascii="Verdana" w:hAnsi="Verdana" w:cs="Times New Roman"/>
          <w:bCs/>
          <w:sz w:val="20"/>
          <w:szCs w:val="20"/>
        </w:rPr>
        <w:t>…………..</w:t>
      </w:r>
      <w:r w:rsidR="00EA5342" w:rsidRPr="00577D70">
        <w:rPr>
          <w:rFonts w:ascii="Verdana" w:hAnsi="Verdana" w:cs="Times New Roman"/>
          <w:bCs/>
          <w:sz w:val="20"/>
          <w:szCs w:val="20"/>
        </w:rPr>
        <w:t>…………………………..</w:t>
      </w:r>
      <w:bookmarkEnd w:id="20"/>
      <w:bookmarkEnd w:id="21"/>
      <w:bookmarkEnd w:id="22"/>
      <w:bookmarkEnd w:id="23"/>
      <w:bookmarkEnd w:id="24"/>
    </w:p>
    <w:p w:rsidR="00EA5342" w:rsidRPr="00577D70" w:rsidRDefault="00EA5342" w:rsidP="0083632F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(Data – obligatoryjnie)</w:t>
      </w:r>
    </w:p>
    <w:p w:rsidR="00EA5342" w:rsidRPr="00577D70" w:rsidRDefault="00577D70" w:rsidP="006B2075">
      <w:pPr>
        <w:spacing w:line="360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</w:t>
      </w:r>
      <w:r w:rsidR="00EA5342" w:rsidRPr="00577D70">
        <w:rPr>
          <w:rFonts w:ascii="Verdana" w:hAnsi="Verdana"/>
          <w:sz w:val="20"/>
          <w:szCs w:val="20"/>
        </w:rPr>
        <w:t>……………………………….</w:t>
      </w:r>
    </w:p>
    <w:p w:rsidR="009D2DE7" w:rsidRPr="00577D70" w:rsidRDefault="00EA5342" w:rsidP="006B2075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577D70">
        <w:rPr>
          <w:rFonts w:ascii="Verdana" w:hAnsi="Verdana"/>
          <w:sz w:val="20"/>
          <w:szCs w:val="20"/>
        </w:rPr>
        <w:t>(Podpis – fakultatywnie)</w:t>
      </w:r>
    </w:p>
    <w:p w:rsidR="00375810" w:rsidRPr="00577D70" w:rsidRDefault="00375810" w:rsidP="006B2075">
      <w:pPr>
        <w:spacing w:line="360" w:lineRule="auto"/>
        <w:jc w:val="right"/>
        <w:rPr>
          <w:rFonts w:ascii="Verdana" w:hAnsi="Verdana"/>
          <w:sz w:val="20"/>
          <w:szCs w:val="20"/>
        </w:rPr>
        <w:sectPr w:rsidR="00375810" w:rsidRPr="00577D70" w:rsidSect="0083632F">
          <w:footerReference w:type="even" r:id="rId12"/>
          <w:pgSz w:w="12077" w:h="16954"/>
          <w:pgMar w:top="1417" w:right="1417" w:bottom="1417" w:left="1417" w:header="708" w:footer="708" w:gutter="0"/>
          <w:cols w:space="708"/>
          <w:docGrid w:linePitch="299"/>
        </w:sectPr>
      </w:pPr>
    </w:p>
    <w:tbl>
      <w:tblPr>
        <w:tblpPr w:leftFromText="141" w:rightFromText="141" w:vertAnchor="page" w:horzAnchor="margin" w:tblpXSpec="center" w:tblpY="4033"/>
        <w:tblW w:w="14493" w:type="dxa"/>
        <w:tblCellMar>
          <w:left w:w="70" w:type="dxa"/>
          <w:right w:w="70" w:type="dxa"/>
        </w:tblCellMar>
        <w:tblLook w:val="04A0"/>
      </w:tblPr>
      <w:tblGrid>
        <w:gridCol w:w="1210"/>
        <w:gridCol w:w="1360"/>
        <w:gridCol w:w="1540"/>
        <w:gridCol w:w="2000"/>
        <w:gridCol w:w="1840"/>
        <w:gridCol w:w="1600"/>
        <w:gridCol w:w="1600"/>
        <w:gridCol w:w="1620"/>
        <w:gridCol w:w="1740"/>
      </w:tblGrid>
      <w:tr w:rsidR="00375810" w:rsidRPr="00577D70" w:rsidTr="00CF464B">
        <w:trPr>
          <w:trHeight w:val="310"/>
        </w:trPr>
        <w:tc>
          <w:tcPr>
            <w:tcW w:w="144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  <w:r w:rsidRPr="00577D70"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lastRenderedPageBreak/>
              <w:t>Rejestr zgłoszeń wewnętrznych naruszeń prawa</w:t>
            </w:r>
          </w:p>
        </w:tc>
      </w:tr>
      <w:tr w:rsidR="00375810" w:rsidRPr="00577D70" w:rsidTr="00CF464B">
        <w:trPr>
          <w:trHeight w:val="750"/>
        </w:trPr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 xml:space="preserve">Nazwa i dane adresowe </w:t>
            </w:r>
            <w:r w:rsidR="008B0BAC" w:rsidRPr="00577D70">
              <w:rPr>
                <w:rFonts w:ascii="Verdana" w:hAnsi="Verdana"/>
                <w:sz w:val="20"/>
                <w:szCs w:val="20"/>
              </w:rPr>
              <w:t>P</w:t>
            </w:r>
            <w:r w:rsidRPr="00577D70">
              <w:rPr>
                <w:rFonts w:ascii="Verdana" w:hAnsi="Verdana"/>
                <w:sz w:val="20"/>
                <w:szCs w:val="20"/>
              </w:rPr>
              <w:t>odmiotu prawnego:</w:t>
            </w:r>
          </w:p>
        </w:tc>
        <w:tc>
          <w:tcPr>
            <w:tcW w:w="10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noWrap/>
            <w:vAlign w:val="bottom"/>
            <w:hideMark/>
          </w:tcPr>
          <w:p w:rsidR="00375810" w:rsidRPr="00577D70" w:rsidRDefault="006E7500" w:rsidP="006B2075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Powiatowe Centrum Pomocy Rodzinie w Wieliczce, ul. Niepołomska 26G, 32-020 Wieliczka</w:t>
            </w:r>
          </w:p>
        </w:tc>
      </w:tr>
      <w:tr w:rsidR="00375810" w:rsidRPr="00577D70" w:rsidTr="00CF464B">
        <w:trPr>
          <w:trHeight w:val="290"/>
        </w:trPr>
        <w:tc>
          <w:tcPr>
            <w:tcW w:w="144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75810" w:rsidRPr="00577D70" w:rsidTr="00CF464B">
        <w:trPr>
          <w:trHeight w:val="124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375810" w:rsidRPr="00577D70" w:rsidRDefault="00375810" w:rsidP="006B2075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Numer Zgłoszenia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375810" w:rsidRPr="00577D70" w:rsidRDefault="00375810" w:rsidP="006B2075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Przedmiot Naruszenia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375810" w:rsidRPr="00577D70" w:rsidRDefault="00375810" w:rsidP="006B2075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Dane osoby zgłaszającej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375810" w:rsidRPr="00577D70" w:rsidRDefault="00375810" w:rsidP="006B2075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Dane osób, których dotyczy zgłoszenie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375810" w:rsidRPr="00577D70" w:rsidRDefault="00375810" w:rsidP="006B2075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Adres do kontaktu ze zgłaszającym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375810" w:rsidRPr="00577D70" w:rsidRDefault="00375810" w:rsidP="006B2075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Data dokonania zgłoszenia wewnętrznego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375810" w:rsidRPr="00577D70" w:rsidRDefault="00375810" w:rsidP="006B2075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Data potwierdzenia otrzymania zgłoszenia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375810" w:rsidRPr="00577D70" w:rsidRDefault="00375810" w:rsidP="006B2075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Informacja o podjętych działaniach nastę</w:t>
            </w:r>
            <w:r w:rsidR="00CF464B" w:rsidRPr="00577D70">
              <w:rPr>
                <w:rFonts w:ascii="Verdana" w:hAnsi="Verdana"/>
                <w:sz w:val="20"/>
                <w:szCs w:val="20"/>
              </w:rPr>
              <w:t>p</w:t>
            </w:r>
            <w:r w:rsidRPr="00577D70">
              <w:rPr>
                <w:rFonts w:ascii="Verdana" w:hAnsi="Verdana"/>
                <w:sz w:val="20"/>
                <w:szCs w:val="20"/>
              </w:rPr>
              <w:t>czych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375810" w:rsidRPr="00577D70" w:rsidRDefault="00375810" w:rsidP="006B2075">
            <w:pPr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Data zakończenia sprawy</w:t>
            </w:r>
          </w:p>
        </w:tc>
      </w:tr>
      <w:tr w:rsidR="00375810" w:rsidRPr="00577D70" w:rsidTr="00375810">
        <w:trPr>
          <w:trHeight w:val="31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75810" w:rsidRPr="00577D70" w:rsidTr="00375810">
        <w:trPr>
          <w:trHeight w:val="29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75810" w:rsidRPr="00577D70" w:rsidTr="00375810">
        <w:trPr>
          <w:trHeight w:val="29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375810" w:rsidRPr="00577D70" w:rsidTr="00375810">
        <w:trPr>
          <w:trHeight w:val="29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5810" w:rsidRPr="00577D70" w:rsidRDefault="00375810" w:rsidP="006B2075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577D70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</w:tbl>
    <w:p w:rsidR="00375810" w:rsidRPr="00577D70" w:rsidRDefault="00375810" w:rsidP="006B2075">
      <w:pPr>
        <w:pStyle w:val="Nagwek1"/>
        <w:spacing w:line="360" w:lineRule="auto"/>
        <w:rPr>
          <w:rFonts w:ascii="Verdana" w:hAnsi="Verdana" w:cs="Times New Roman"/>
          <w:sz w:val="20"/>
          <w:szCs w:val="20"/>
        </w:rPr>
      </w:pPr>
      <w:bookmarkStart w:id="25" w:name="_Toc177743806"/>
      <w:r w:rsidRPr="00577D70">
        <w:rPr>
          <w:rFonts w:ascii="Verdana" w:hAnsi="Verdana" w:cs="Times New Roman"/>
          <w:b/>
          <w:bCs/>
          <w:sz w:val="20"/>
          <w:szCs w:val="20"/>
        </w:rPr>
        <w:t>Załącznik nr 4</w:t>
      </w:r>
      <w:bookmarkEnd w:id="25"/>
      <w:r w:rsidRPr="00577D70">
        <w:rPr>
          <w:rFonts w:ascii="Verdana" w:hAnsi="Verdana" w:cs="Times New Roman"/>
          <w:sz w:val="20"/>
          <w:szCs w:val="20"/>
        </w:rPr>
        <w:t xml:space="preserve"> </w:t>
      </w:r>
    </w:p>
    <w:p w:rsidR="005C2F67" w:rsidRPr="00577D70" w:rsidRDefault="00375810" w:rsidP="006B2075">
      <w:pPr>
        <w:spacing w:line="360" w:lineRule="auto"/>
        <w:jc w:val="right"/>
        <w:rPr>
          <w:rFonts w:ascii="Verdana" w:hAnsi="Verdana"/>
          <w:i/>
          <w:iCs/>
          <w:sz w:val="20"/>
          <w:szCs w:val="20"/>
        </w:rPr>
      </w:pPr>
      <w:bookmarkStart w:id="26" w:name="_Toc173760873"/>
      <w:r w:rsidRPr="00577D70">
        <w:rPr>
          <w:rFonts w:ascii="Verdana" w:hAnsi="Verdana"/>
          <w:i/>
          <w:iCs/>
          <w:sz w:val="20"/>
          <w:szCs w:val="20"/>
        </w:rPr>
        <w:t>do Procedury zgłaszania wewnętrznych naruszeń prawa</w:t>
      </w:r>
      <w:bookmarkEnd w:id="26"/>
      <w:r w:rsidRPr="00577D70">
        <w:rPr>
          <w:rFonts w:ascii="Verdana" w:hAnsi="Verdana"/>
          <w:i/>
          <w:iCs/>
          <w:sz w:val="20"/>
          <w:szCs w:val="20"/>
        </w:rPr>
        <w:t xml:space="preserve"> </w:t>
      </w:r>
      <w:r w:rsidRPr="00577D70">
        <w:rPr>
          <w:rFonts w:ascii="Verdana" w:hAnsi="Verdana"/>
          <w:sz w:val="20"/>
          <w:szCs w:val="20"/>
        </w:rPr>
        <w:t xml:space="preserve"> </w:t>
      </w:r>
    </w:p>
    <w:sectPr w:rsidR="005C2F67" w:rsidRPr="00577D70" w:rsidSect="00375810">
      <w:pgSz w:w="16954" w:h="12077" w:orient="landscape"/>
      <w:pgMar w:top="1440" w:right="1440" w:bottom="1440" w:left="1440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56B" w:rsidRDefault="00F0056B">
      <w:pPr>
        <w:spacing w:after="0" w:line="240" w:lineRule="auto"/>
      </w:pPr>
      <w:r>
        <w:separator/>
      </w:r>
    </w:p>
  </w:endnote>
  <w:endnote w:type="continuationSeparator" w:id="0">
    <w:p w:rsidR="00F0056B" w:rsidRDefault="00F00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3161274"/>
      <w:docPartObj>
        <w:docPartGallery w:val="Page Numbers (Bottom of Page)"/>
        <w:docPartUnique/>
      </w:docPartObj>
    </w:sdtPr>
    <w:sdtContent>
      <w:p w:rsidR="000E0016" w:rsidRDefault="00926D43">
        <w:pPr>
          <w:pStyle w:val="Stopka"/>
          <w:jc w:val="right"/>
        </w:pPr>
        <w:r w:rsidRPr="00D75695">
          <w:rPr>
            <w:rFonts w:ascii="Verdana" w:hAnsi="Verdana"/>
            <w:sz w:val="20"/>
          </w:rPr>
          <w:fldChar w:fldCharType="begin"/>
        </w:r>
        <w:r w:rsidR="000E0016" w:rsidRPr="00D75695">
          <w:rPr>
            <w:rFonts w:ascii="Verdana" w:hAnsi="Verdana"/>
            <w:sz w:val="20"/>
          </w:rPr>
          <w:instrText>PAGE   \* MERGEFORMAT</w:instrText>
        </w:r>
        <w:r w:rsidRPr="00D75695">
          <w:rPr>
            <w:rFonts w:ascii="Verdana" w:hAnsi="Verdana"/>
            <w:sz w:val="20"/>
          </w:rPr>
          <w:fldChar w:fldCharType="separate"/>
        </w:r>
        <w:r w:rsidR="00D846C7">
          <w:rPr>
            <w:rFonts w:ascii="Verdana" w:hAnsi="Verdana"/>
            <w:noProof/>
            <w:sz w:val="20"/>
          </w:rPr>
          <w:t>20</w:t>
        </w:r>
        <w:r w:rsidRPr="00D75695">
          <w:rPr>
            <w:rFonts w:ascii="Verdana" w:hAnsi="Verdana"/>
            <w:sz w:val="20"/>
          </w:rPr>
          <w:fldChar w:fldCharType="end"/>
        </w:r>
      </w:p>
    </w:sdtContent>
  </w:sdt>
  <w:p w:rsidR="000E0016" w:rsidRDefault="000E001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56B" w:rsidRDefault="00F0056B">
      <w:pPr>
        <w:spacing w:after="0" w:line="240" w:lineRule="auto"/>
      </w:pPr>
      <w:r>
        <w:separator/>
      </w:r>
    </w:p>
  </w:footnote>
  <w:footnote w:type="continuationSeparator" w:id="0">
    <w:p w:rsidR="00F0056B" w:rsidRDefault="00F005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430C"/>
    <w:multiLevelType w:val="hybridMultilevel"/>
    <w:tmpl w:val="4052F728"/>
    <w:lvl w:ilvl="0" w:tplc="B8460C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0E11A3"/>
    <w:multiLevelType w:val="hybridMultilevel"/>
    <w:tmpl w:val="A2F2B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32E0D"/>
    <w:multiLevelType w:val="hybridMultilevel"/>
    <w:tmpl w:val="55540F1E"/>
    <w:lvl w:ilvl="0" w:tplc="5AF4D280">
      <w:start w:val="7"/>
      <w:numFmt w:val="lowerLetter"/>
      <w:lvlText w:val="%1."/>
      <w:lvlJc w:val="left"/>
      <w:pPr>
        <w:ind w:left="720" w:hanging="360"/>
      </w:pPr>
    </w:lvl>
    <w:lvl w:ilvl="1" w:tplc="F3D0F320">
      <w:start w:val="1"/>
      <w:numFmt w:val="lowerLetter"/>
      <w:lvlText w:val="%2."/>
      <w:lvlJc w:val="left"/>
      <w:pPr>
        <w:ind w:left="1440" w:hanging="360"/>
      </w:pPr>
    </w:lvl>
    <w:lvl w:ilvl="2" w:tplc="AFEC9680">
      <w:start w:val="1"/>
      <w:numFmt w:val="lowerRoman"/>
      <w:lvlText w:val="%3."/>
      <w:lvlJc w:val="right"/>
      <w:pPr>
        <w:ind w:left="2160" w:hanging="180"/>
      </w:pPr>
    </w:lvl>
    <w:lvl w:ilvl="3" w:tplc="29E0C7F8">
      <w:start w:val="1"/>
      <w:numFmt w:val="decimal"/>
      <w:lvlText w:val="%4."/>
      <w:lvlJc w:val="left"/>
      <w:pPr>
        <w:ind w:left="2880" w:hanging="360"/>
      </w:pPr>
    </w:lvl>
    <w:lvl w:ilvl="4" w:tplc="13D88D4E">
      <w:start w:val="1"/>
      <w:numFmt w:val="lowerLetter"/>
      <w:lvlText w:val="%5."/>
      <w:lvlJc w:val="left"/>
      <w:pPr>
        <w:ind w:left="3600" w:hanging="360"/>
      </w:pPr>
    </w:lvl>
    <w:lvl w:ilvl="5" w:tplc="63120C4A">
      <w:start w:val="1"/>
      <w:numFmt w:val="lowerRoman"/>
      <w:lvlText w:val="%6."/>
      <w:lvlJc w:val="right"/>
      <w:pPr>
        <w:ind w:left="4320" w:hanging="180"/>
      </w:pPr>
    </w:lvl>
    <w:lvl w:ilvl="6" w:tplc="E5BC0154">
      <w:start w:val="1"/>
      <w:numFmt w:val="decimal"/>
      <w:lvlText w:val="%7."/>
      <w:lvlJc w:val="left"/>
      <w:pPr>
        <w:ind w:left="5040" w:hanging="360"/>
      </w:pPr>
    </w:lvl>
    <w:lvl w:ilvl="7" w:tplc="5D6C7890">
      <w:start w:val="1"/>
      <w:numFmt w:val="lowerLetter"/>
      <w:lvlText w:val="%8."/>
      <w:lvlJc w:val="left"/>
      <w:pPr>
        <w:ind w:left="5760" w:hanging="360"/>
      </w:pPr>
    </w:lvl>
    <w:lvl w:ilvl="8" w:tplc="CB5C440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8195D"/>
    <w:multiLevelType w:val="hybridMultilevel"/>
    <w:tmpl w:val="63B2392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9B7693D"/>
    <w:multiLevelType w:val="hybridMultilevel"/>
    <w:tmpl w:val="0870005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A52208F"/>
    <w:multiLevelType w:val="hybridMultilevel"/>
    <w:tmpl w:val="7340CB3A"/>
    <w:lvl w:ilvl="0" w:tplc="FFFFFFFF">
      <w:start w:val="1"/>
      <w:numFmt w:val="lowerLetter"/>
      <w:lvlText w:val="%1)"/>
      <w:lvlJc w:val="left"/>
      <w:pPr>
        <w:ind w:left="1494" w:hanging="360"/>
      </w:p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0B072DE8"/>
    <w:multiLevelType w:val="hybridMultilevel"/>
    <w:tmpl w:val="8B9C79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9926D3"/>
    <w:multiLevelType w:val="hybridMultilevel"/>
    <w:tmpl w:val="87F0759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79D41BD4">
      <w:start w:val="1"/>
      <w:numFmt w:val="decimal"/>
      <w:lvlText w:val="%3."/>
      <w:lvlJc w:val="left"/>
      <w:pPr>
        <w:ind w:left="2689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BAB6C2A"/>
    <w:multiLevelType w:val="hybridMultilevel"/>
    <w:tmpl w:val="0B52AE2E"/>
    <w:lvl w:ilvl="0" w:tplc="8D7A1172">
      <w:start w:val="8"/>
      <w:numFmt w:val="lowerLetter"/>
      <w:lvlText w:val="%1."/>
      <w:lvlJc w:val="left"/>
      <w:pPr>
        <w:ind w:left="720" w:hanging="360"/>
      </w:pPr>
    </w:lvl>
    <w:lvl w:ilvl="1" w:tplc="B0D42A90">
      <w:start w:val="1"/>
      <w:numFmt w:val="lowerLetter"/>
      <w:lvlText w:val="%2."/>
      <w:lvlJc w:val="left"/>
      <w:pPr>
        <w:ind w:left="1440" w:hanging="360"/>
      </w:pPr>
    </w:lvl>
    <w:lvl w:ilvl="2" w:tplc="2FCE6BBA">
      <w:start w:val="1"/>
      <w:numFmt w:val="lowerRoman"/>
      <w:lvlText w:val="%3."/>
      <w:lvlJc w:val="right"/>
      <w:pPr>
        <w:ind w:left="2160" w:hanging="180"/>
      </w:pPr>
    </w:lvl>
    <w:lvl w:ilvl="3" w:tplc="5AA253FE">
      <w:start w:val="1"/>
      <w:numFmt w:val="decimal"/>
      <w:lvlText w:val="%4."/>
      <w:lvlJc w:val="left"/>
      <w:pPr>
        <w:ind w:left="2880" w:hanging="360"/>
      </w:pPr>
    </w:lvl>
    <w:lvl w:ilvl="4" w:tplc="98B26CD0">
      <w:start w:val="1"/>
      <w:numFmt w:val="lowerLetter"/>
      <w:lvlText w:val="%5."/>
      <w:lvlJc w:val="left"/>
      <w:pPr>
        <w:ind w:left="3600" w:hanging="360"/>
      </w:pPr>
    </w:lvl>
    <w:lvl w:ilvl="5" w:tplc="CD76BE9C">
      <w:start w:val="1"/>
      <w:numFmt w:val="lowerRoman"/>
      <w:lvlText w:val="%6."/>
      <w:lvlJc w:val="right"/>
      <w:pPr>
        <w:ind w:left="4320" w:hanging="180"/>
      </w:pPr>
    </w:lvl>
    <w:lvl w:ilvl="6" w:tplc="ED486EC4">
      <w:start w:val="1"/>
      <w:numFmt w:val="decimal"/>
      <w:lvlText w:val="%7."/>
      <w:lvlJc w:val="left"/>
      <w:pPr>
        <w:ind w:left="5040" w:hanging="360"/>
      </w:pPr>
    </w:lvl>
    <w:lvl w:ilvl="7" w:tplc="EF9CB3AA">
      <w:start w:val="1"/>
      <w:numFmt w:val="lowerLetter"/>
      <w:lvlText w:val="%8."/>
      <w:lvlJc w:val="left"/>
      <w:pPr>
        <w:ind w:left="5760" w:hanging="360"/>
      </w:pPr>
    </w:lvl>
    <w:lvl w:ilvl="8" w:tplc="22021F2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4B7505"/>
    <w:multiLevelType w:val="hybridMultilevel"/>
    <w:tmpl w:val="1632D2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0D14373"/>
    <w:multiLevelType w:val="hybridMultilevel"/>
    <w:tmpl w:val="1CB4677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34446F2"/>
    <w:multiLevelType w:val="hybridMultilevel"/>
    <w:tmpl w:val="E370F4F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838433B"/>
    <w:multiLevelType w:val="hybridMultilevel"/>
    <w:tmpl w:val="0C403C56"/>
    <w:lvl w:ilvl="0" w:tplc="2B50EE90">
      <w:start w:val="9"/>
      <w:numFmt w:val="lowerLetter"/>
      <w:lvlText w:val="%1."/>
      <w:lvlJc w:val="left"/>
      <w:pPr>
        <w:ind w:left="720" w:hanging="360"/>
      </w:pPr>
    </w:lvl>
    <w:lvl w:ilvl="1" w:tplc="93A47D36">
      <w:start w:val="1"/>
      <w:numFmt w:val="lowerLetter"/>
      <w:lvlText w:val="%2."/>
      <w:lvlJc w:val="left"/>
      <w:pPr>
        <w:ind w:left="1440" w:hanging="360"/>
      </w:pPr>
    </w:lvl>
    <w:lvl w:ilvl="2" w:tplc="EF565E94">
      <w:start w:val="1"/>
      <w:numFmt w:val="lowerRoman"/>
      <w:lvlText w:val="%3."/>
      <w:lvlJc w:val="right"/>
      <w:pPr>
        <w:ind w:left="2160" w:hanging="180"/>
      </w:pPr>
    </w:lvl>
    <w:lvl w:ilvl="3" w:tplc="A704D6E8">
      <w:start w:val="1"/>
      <w:numFmt w:val="decimal"/>
      <w:lvlText w:val="%4."/>
      <w:lvlJc w:val="left"/>
      <w:pPr>
        <w:ind w:left="2880" w:hanging="360"/>
      </w:pPr>
    </w:lvl>
    <w:lvl w:ilvl="4" w:tplc="0C86D524">
      <w:start w:val="1"/>
      <w:numFmt w:val="lowerLetter"/>
      <w:lvlText w:val="%5."/>
      <w:lvlJc w:val="left"/>
      <w:pPr>
        <w:ind w:left="3600" w:hanging="360"/>
      </w:pPr>
    </w:lvl>
    <w:lvl w:ilvl="5" w:tplc="76F8A17E">
      <w:start w:val="1"/>
      <w:numFmt w:val="lowerRoman"/>
      <w:lvlText w:val="%6."/>
      <w:lvlJc w:val="right"/>
      <w:pPr>
        <w:ind w:left="4320" w:hanging="180"/>
      </w:pPr>
    </w:lvl>
    <w:lvl w:ilvl="6" w:tplc="E452D466">
      <w:start w:val="1"/>
      <w:numFmt w:val="decimal"/>
      <w:lvlText w:val="%7."/>
      <w:lvlJc w:val="left"/>
      <w:pPr>
        <w:ind w:left="5040" w:hanging="360"/>
      </w:pPr>
    </w:lvl>
    <w:lvl w:ilvl="7" w:tplc="CC14A3E4">
      <w:start w:val="1"/>
      <w:numFmt w:val="lowerLetter"/>
      <w:lvlText w:val="%8."/>
      <w:lvlJc w:val="left"/>
      <w:pPr>
        <w:ind w:left="5760" w:hanging="360"/>
      </w:pPr>
    </w:lvl>
    <w:lvl w:ilvl="8" w:tplc="D688D36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3D6FC"/>
    <w:multiLevelType w:val="hybridMultilevel"/>
    <w:tmpl w:val="BE7AFEB8"/>
    <w:lvl w:ilvl="0" w:tplc="8F589BB6">
      <w:start w:val="3"/>
      <w:numFmt w:val="lowerLetter"/>
      <w:lvlText w:val="%1."/>
      <w:lvlJc w:val="left"/>
      <w:pPr>
        <w:ind w:left="720" w:hanging="360"/>
      </w:pPr>
    </w:lvl>
    <w:lvl w:ilvl="1" w:tplc="3528C18C">
      <w:start w:val="1"/>
      <w:numFmt w:val="lowerLetter"/>
      <w:lvlText w:val="%2."/>
      <w:lvlJc w:val="left"/>
      <w:pPr>
        <w:ind w:left="1440" w:hanging="360"/>
      </w:pPr>
    </w:lvl>
    <w:lvl w:ilvl="2" w:tplc="C39AA4FC">
      <w:start w:val="1"/>
      <w:numFmt w:val="lowerRoman"/>
      <w:lvlText w:val="%3."/>
      <w:lvlJc w:val="right"/>
      <w:pPr>
        <w:ind w:left="2160" w:hanging="180"/>
      </w:pPr>
    </w:lvl>
    <w:lvl w:ilvl="3" w:tplc="FF5C1172">
      <w:start w:val="1"/>
      <w:numFmt w:val="decimal"/>
      <w:lvlText w:val="%4."/>
      <w:lvlJc w:val="left"/>
      <w:pPr>
        <w:ind w:left="2880" w:hanging="360"/>
      </w:pPr>
    </w:lvl>
    <w:lvl w:ilvl="4" w:tplc="BC14DA7C">
      <w:start w:val="1"/>
      <w:numFmt w:val="lowerLetter"/>
      <w:lvlText w:val="%5."/>
      <w:lvlJc w:val="left"/>
      <w:pPr>
        <w:ind w:left="3600" w:hanging="360"/>
      </w:pPr>
    </w:lvl>
    <w:lvl w:ilvl="5" w:tplc="6C6E18B6">
      <w:start w:val="1"/>
      <w:numFmt w:val="lowerRoman"/>
      <w:lvlText w:val="%6."/>
      <w:lvlJc w:val="right"/>
      <w:pPr>
        <w:ind w:left="4320" w:hanging="180"/>
      </w:pPr>
    </w:lvl>
    <w:lvl w:ilvl="6" w:tplc="60702492">
      <w:start w:val="1"/>
      <w:numFmt w:val="decimal"/>
      <w:lvlText w:val="%7."/>
      <w:lvlJc w:val="left"/>
      <w:pPr>
        <w:ind w:left="5040" w:hanging="360"/>
      </w:pPr>
    </w:lvl>
    <w:lvl w:ilvl="7" w:tplc="7A8228B6">
      <w:start w:val="1"/>
      <w:numFmt w:val="lowerLetter"/>
      <w:lvlText w:val="%8."/>
      <w:lvlJc w:val="left"/>
      <w:pPr>
        <w:ind w:left="5760" w:hanging="360"/>
      </w:pPr>
    </w:lvl>
    <w:lvl w:ilvl="8" w:tplc="1834CE22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D3ADFF"/>
    <w:multiLevelType w:val="hybridMultilevel"/>
    <w:tmpl w:val="21400852"/>
    <w:lvl w:ilvl="0" w:tplc="985C91DC">
      <w:start w:val="2"/>
      <w:numFmt w:val="lowerLetter"/>
      <w:lvlText w:val="%1."/>
      <w:lvlJc w:val="left"/>
      <w:pPr>
        <w:ind w:left="720" w:hanging="360"/>
      </w:pPr>
    </w:lvl>
    <w:lvl w:ilvl="1" w:tplc="44F257EA">
      <w:start w:val="1"/>
      <w:numFmt w:val="lowerLetter"/>
      <w:lvlText w:val="%2."/>
      <w:lvlJc w:val="left"/>
      <w:pPr>
        <w:ind w:left="1440" w:hanging="360"/>
      </w:pPr>
    </w:lvl>
    <w:lvl w:ilvl="2" w:tplc="4210CAF4">
      <w:start w:val="1"/>
      <w:numFmt w:val="lowerRoman"/>
      <w:lvlText w:val="%3."/>
      <w:lvlJc w:val="right"/>
      <w:pPr>
        <w:ind w:left="2160" w:hanging="180"/>
      </w:pPr>
    </w:lvl>
    <w:lvl w:ilvl="3" w:tplc="7EAC2DCC">
      <w:start w:val="1"/>
      <w:numFmt w:val="decimal"/>
      <w:lvlText w:val="%4."/>
      <w:lvlJc w:val="left"/>
      <w:pPr>
        <w:ind w:left="2880" w:hanging="360"/>
      </w:pPr>
    </w:lvl>
    <w:lvl w:ilvl="4" w:tplc="75DE5208">
      <w:start w:val="1"/>
      <w:numFmt w:val="lowerLetter"/>
      <w:lvlText w:val="%5."/>
      <w:lvlJc w:val="left"/>
      <w:pPr>
        <w:ind w:left="3600" w:hanging="360"/>
      </w:pPr>
    </w:lvl>
    <w:lvl w:ilvl="5" w:tplc="65C472B2">
      <w:start w:val="1"/>
      <w:numFmt w:val="lowerRoman"/>
      <w:lvlText w:val="%6."/>
      <w:lvlJc w:val="right"/>
      <w:pPr>
        <w:ind w:left="4320" w:hanging="180"/>
      </w:pPr>
    </w:lvl>
    <w:lvl w:ilvl="6" w:tplc="BBD2D7A0">
      <w:start w:val="1"/>
      <w:numFmt w:val="decimal"/>
      <w:lvlText w:val="%7."/>
      <w:lvlJc w:val="left"/>
      <w:pPr>
        <w:ind w:left="5040" w:hanging="360"/>
      </w:pPr>
    </w:lvl>
    <w:lvl w:ilvl="7" w:tplc="CA223204">
      <w:start w:val="1"/>
      <w:numFmt w:val="lowerLetter"/>
      <w:lvlText w:val="%8."/>
      <w:lvlJc w:val="left"/>
      <w:pPr>
        <w:ind w:left="5760" w:hanging="360"/>
      </w:pPr>
    </w:lvl>
    <w:lvl w:ilvl="8" w:tplc="338CD6C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D86ADF"/>
    <w:multiLevelType w:val="hybridMultilevel"/>
    <w:tmpl w:val="B05EA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FD71DF"/>
    <w:multiLevelType w:val="hybridMultilevel"/>
    <w:tmpl w:val="82383DC2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2BDC536B"/>
    <w:multiLevelType w:val="hybridMultilevel"/>
    <w:tmpl w:val="7340CB3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2E20AD8A"/>
    <w:multiLevelType w:val="hybridMultilevel"/>
    <w:tmpl w:val="147C55C0"/>
    <w:lvl w:ilvl="0" w:tplc="31448B94">
      <w:start w:val="1"/>
      <w:numFmt w:val="lowerLetter"/>
      <w:lvlText w:val="%1."/>
      <w:lvlJc w:val="left"/>
      <w:pPr>
        <w:ind w:left="720" w:hanging="360"/>
      </w:pPr>
    </w:lvl>
    <w:lvl w:ilvl="1" w:tplc="39DAEA94">
      <w:start w:val="1"/>
      <w:numFmt w:val="lowerLetter"/>
      <w:lvlText w:val="%2."/>
      <w:lvlJc w:val="left"/>
      <w:pPr>
        <w:ind w:left="1440" w:hanging="360"/>
      </w:pPr>
    </w:lvl>
    <w:lvl w:ilvl="2" w:tplc="BB042AB6">
      <w:start w:val="1"/>
      <w:numFmt w:val="lowerRoman"/>
      <w:lvlText w:val="%3."/>
      <w:lvlJc w:val="right"/>
      <w:pPr>
        <w:ind w:left="2160" w:hanging="180"/>
      </w:pPr>
    </w:lvl>
    <w:lvl w:ilvl="3" w:tplc="05B43FD4">
      <w:start w:val="1"/>
      <w:numFmt w:val="decimal"/>
      <w:lvlText w:val="%4."/>
      <w:lvlJc w:val="left"/>
      <w:pPr>
        <w:ind w:left="2880" w:hanging="360"/>
      </w:pPr>
    </w:lvl>
    <w:lvl w:ilvl="4" w:tplc="01184CF6">
      <w:start w:val="1"/>
      <w:numFmt w:val="lowerLetter"/>
      <w:lvlText w:val="%5."/>
      <w:lvlJc w:val="left"/>
      <w:pPr>
        <w:ind w:left="3600" w:hanging="360"/>
      </w:pPr>
    </w:lvl>
    <w:lvl w:ilvl="5" w:tplc="D9BE0000">
      <w:start w:val="1"/>
      <w:numFmt w:val="lowerRoman"/>
      <w:lvlText w:val="%6."/>
      <w:lvlJc w:val="right"/>
      <w:pPr>
        <w:ind w:left="4320" w:hanging="180"/>
      </w:pPr>
    </w:lvl>
    <w:lvl w:ilvl="6" w:tplc="4A168816">
      <w:start w:val="1"/>
      <w:numFmt w:val="decimal"/>
      <w:lvlText w:val="%7."/>
      <w:lvlJc w:val="left"/>
      <w:pPr>
        <w:ind w:left="5040" w:hanging="360"/>
      </w:pPr>
    </w:lvl>
    <w:lvl w:ilvl="7" w:tplc="20582598">
      <w:start w:val="1"/>
      <w:numFmt w:val="lowerLetter"/>
      <w:lvlText w:val="%8."/>
      <w:lvlJc w:val="left"/>
      <w:pPr>
        <w:ind w:left="5760" w:hanging="360"/>
      </w:pPr>
    </w:lvl>
    <w:lvl w:ilvl="8" w:tplc="8892CC5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211984"/>
    <w:multiLevelType w:val="hybridMultilevel"/>
    <w:tmpl w:val="EAE60B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09D358B"/>
    <w:multiLevelType w:val="multilevel"/>
    <w:tmpl w:val="A6E4E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34A02E9"/>
    <w:multiLevelType w:val="hybridMultilevel"/>
    <w:tmpl w:val="39502100"/>
    <w:lvl w:ilvl="0" w:tplc="5CA490C6">
      <w:start w:val="5"/>
      <w:numFmt w:val="lowerLetter"/>
      <w:lvlText w:val="%1."/>
      <w:lvlJc w:val="left"/>
      <w:pPr>
        <w:ind w:left="720" w:hanging="360"/>
      </w:pPr>
    </w:lvl>
    <w:lvl w:ilvl="1" w:tplc="6776AA86">
      <w:start w:val="1"/>
      <w:numFmt w:val="lowerLetter"/>
      <w:lvlText w:val="%2."/>
      <w:lvlJc w:val="left"/>
      <w:pPr>
        <w:ind w:left="1440" w:hanging="360"/>
      </w:pPr>
    </w:lvl>
    <w:lvl w:ilvl="2" w:tplc="7F60EDB4">
      <w:start w:val="1"/>
      <w:numFmt w:val="lowerRoman"/>
      <w:lvlText w:val="%3."/>
      <w:lvlJc w:val="right"/>
      <w:pPr>
        <w:ind w:left="2160" w:hanging="180"/>
      </w:pPr>
    </w:lvl>
    <w:lvl w:ilvl="3" w:tplc="AFAA7912">
      <w:start w:val="1"/>
      <w:numFmt w:val="decimal"/>
      <w:lvlText w:val="%4."/>
      <w:lvlJc w:val="left"/>
      <w:pPr>
        <w:ind w:left="2880" w:hanging="360"/>
      </w:pPr>
    </w:lvl>
    <w:lvl w:ilvl="4" w:tplc="4900E2B2">
      <w:start w:val="1"/>
      <w:numFmt w:val="lowerLetter"/>
      <w:lvlText w:val="%5."/>
      <w:lvlJc w:val="left"/>
      <w:pPr>
        <w:ind w:left="3600" w:hanging="360"/>
      </w:pPr>
    </w:lvl>
    <w:lvl w:ilvl="5" w:tplc="80ACCD3A">
      <w:start w:val="1"/>
      <w:numFmt w:val="lowerRoman"/>
      <w:lvlText w:val="%6."/>
      <w:lvlJc w:val="right"/>
      <w:pPr>
        <w:ind w:left="4320" w:hanging="180"/>
      </w:pPr>
    </w:lvl>
    <w:lvl w:ilvl="6" w:tplc="D0DAB2D6">
      <w:start w:val="1"/>
      <w:numFmt w:val="decimal"/>
      <w:lvlText w:val="%7."/>
      <w:lvlJc w:val="left"/>
      <w:pPr>
        <w:ind w:left="5040" w:hanging="360"/>
      </w:pPr>
    </w:lvl>
    <w:lvl w:ilvl="7" w:tplc="50702A6C">
      <w:start w:val="1"/>
      <w:numFmt w:val="lowerLetter"/>
      <w:lvlText w:val="%8."/>
      <w:lvlJc w:val="left"/>
      <w:pPr>
        <w:ind w:left="5760" w:hanging="360"/>
      </w:pPr>
    </w:lvl>
    <w:lvl w:ilvl="8" w:tplc="CED66142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DF1E09"/>
    <w:multiLevelType w:val="hybridMultilevel"/>
    <w:tmpl w:val="0BCE3A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CC3D91"/>
    <w:multiLevelType w:val="hybridMultilevel"/>
    <w:tmpl w:val="871222D6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5617DEB"/>
    <w:multiLevelType w:val="hybridMultilevel"/>
    <w:tmpl w:val="C8E6DB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9332DD"/>
    <w:multiLevelType w:val="hybridMultilevel"/>
    <w:tmpl w:val="C9BA8D14"/>
    <w:lvl w:ilvl="0" w:tplc="A0FA498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E840E6"/>
    <w:multiLevelType w:val="hybridMultilevel"/>
    <w:tmpl w:val="E8BABAB2"/>
    <w:lvl w:ilvl="0" w:tplc="EA36C63A">
      <w:start w:val="4"/>
      <w:numFmt w:val="lowerLetter"/>
      <w:lvlText w:val="%1."/>
      <w:lvlJc w:val="left"/>
      <w:pPr>
        <w:ind w:left="720" w:hanging="360"/>
      </w:pPr>
    </w:lvl>
    <w:lvl w:ilvl="1" w:tplc="4CCC84C4">
      <w:start w:val="1"/>
      <w:numFmt w:val="lowerLetter"/>
      <w:lvlText w:val="%2."/>
      <w:lvlJc w:val="left"/>
      <w:pPr>
        <w:ind w:left="1440" w:hanging="360"/>
      </w:pPr>
    </w:lvl>
    <w:lvl w:ilvl="2" w:tplc="F7C85F24">
      <w:start w:val="1"/>
      <w:numFmt w:val="lowerRoman"/>
      <w:lvlText w:val="%3."/>
      <w:lvlJc w:val="right"/>
      <w:pPr>
        <w:ind w:left="2160" w:hanging="180"/>
      </w:pPr>
    </w:lvl>
    <w:lvl w:ilvl="3" w:tplc="3E96910E">
      <w:start w:val="1"/>
      <w:numFmt w:val="decimal"/>
      <w:lvlText w:val="%4."/>
      <w:lvlJc w:val="left"/>
      <w:pPr>
        <w:ind w:left="2880" w:hanging="360"/>
      </w:pPr>
    </w:lvl>
    <w:lvl w:ilvl="4" w:tplc="2E000476">
      <w:start w:val="1"/>
      <w:numFmt w:val="lowerLetter"/>
      <w:lvlText w:val="%5."/>
      <w:lvlJc w:val="left"/>
      <w:pPr>
        <w:ind w:left="3600" w:hanging="360"/>
      </w:pPr>
    </w:lvl>
    <w:lvl w:ilvl="5" w:tplc="7540AA44">
      <w:start w:val="1"/>
      <w:numFmt w:val="lowerRoman"/>
      <w:lvlText w:val="%6."/>
      <w:lvlJc w:val="right"/>
      <w:pPr>
        <w:ind w:left="4320" w:hanging="180"/>
      </w:pPr>
    </w:lvl>
    <w:lvl w:ilvl="6" w:tplc="976E0076">
      <w:start w:val="1"/>
      <w:numFmt w:val="decimal"/>
      <w:lvlText w:val="%7."/>
      <w:lvlJc w:val="left"/>
      <w:pPr>
        <w:ind w:left="5040" w:hanging="360"/>
      </w:pPr>
    </w:lvl>
    <w:lvl w:ilvl="7" w:tplc="FBD60A42">
      <w:start w:val="1"/>
      <w:numFmt w:val="lowerLetter"/>
      <w:lvlText w:val="%8."/>
      <w:lvlJc w:val="left"/>
      <w:pPr>
        <w:ind w:left="5760" w:hanging="360"/>
      </w:pPr>
    </w:lvl>
    <w:lvl w:ilvl="8" w:tplc="DD5231AC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1901E1"/>
    <w:multiLevelType w:val="hybridMultilevel"/>
    <w:tmpl w:val="7AF0D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AF4E86"/>
    <w:multiLevelType w:val="hybridMultilevel"/>
    <w:tmpl w:val="CAA84E00"/>
    <w:lvl w:ilvl="0" w:tplc="CA7C7016">
      <w:start w:val="10"/>
      <w:numFmt w:val="lowerLetter"/>
      <w:lvlText w:val="%1."/>
      <w:lvlJc w:val="left"/>
      <w:pPr>
        <w:ind w:left="720" w:hanging="360"/>
      </w:pPr>
    </w:lvl>
    <w:lvl w:ilvl="1" w:tplc="5B18033A">
      <w:start w:val="1"/>
      <w:numFmt w:val="lowerLetter"/>
      <w:lvlText w:val="%2."/>
      <w:lvlJc w:val="left"/>
      <w:pPr>
        <w:ind w:left="1440" w:hanging="360"/>
      </w:pPr>
    </w:lvl>
    <w:lvl w:ilvl="2" w:tplc="4ABA2D62">
      <w:start w:val="1"/>
      <w:numFmt w:val="lowerRoman"/>
      <w:lvlText w:val="%3."/>
      <w:lvlJc w:val="right"/>
      <w:pPr>
        <w:ind w:left="2160" w:hanging="180"/>
      </w:pPr>
    </w:lvl>
    <w:lvl w:ilvl="3" w:tplc="5B96DF72">
      <w:start w:val="1"/>
      <w:numFmt w:val="decimal"/>
      <w:lvlText w:val="%4."/>
      <w:lvlJc w:val="left"/>
      <w:pPr>
        <w:ind w:left="2880" w:hanging="360"/>
      </w:pPr>
    </w:lvl>
    <w:lvl w:ilvl="4" w:tplc="97B47F2C">
      <w:start w:val="1"/>
      <w:numFmt w:val="lowerLetter"/>
      <w:lvlText w:val="%5."/>
      <w:lvlJc w:val="left"/>
      <w:pPr>
        <w:ind w:left="3600" w:hanging="360"/>
      </w:pPr>
    </w:lvl>
    <w:lvl w:ilvl="5" w:tplc="4B5ECBD4">
      <w:start w:val="1"/>
      <w:numFmt w:val="lowerRoman"/>
      <w:lvlText w:val="%6."/>
      <w:lvlJc w:val="right"/>
      <w:pPr>
        <w:ind w:left="4320" w:hanging="180"/>
      </w:pPr>
    </w:lvl>
    <w:lvl w:ilvl="6" w:tplc="14E4B79C">
      <w:start w:val="1"/>
      <w:numFmt w:val="decimal"/>
      <w:lvlText w:val="%7."/>
      <w:lvlJc w:val="left"/>
      <w:pPr>
        <w:ind w:left="5040" w:hanging="360"/>
      </w:pPr>
    </w:lvl>
    <w:lvl w:ilvl="7" w:tplc="6FFA574A">
      <w:start w:val="1"/>
      <w:numFmt w:val="lowerLetter"/>
      <w:lvlText w:val="%8."/>
      <w:lvlJc w:val="left"/>
      <w:pPr>
        <w:ind w:left="5760" w:hanging="360"/>
      </w:pPr>
    </w:lvl>
    <w:lvl w:ilvl="8" w:tplc="1F4ACE5A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F06625"/>
    <w:multiLevelType w:val="multilevel"/>
    <w:tmpl w:val="EF98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B9018B1"/>
    <w:multiLevelType w:val="hybridMultilevel"/>
    <w:tmpl w:val="016ABF0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C7F7734"/>
    <w:multiLevelType w:val="hybridMultilevel"/>
    <w:tmpl w:val="963C27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77A2F6BA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3ABE1420">
      <w:start w:val="1"/>
      <w:numFmt w:val="lowerLetter"/>
      <w:lvlText w:val="%3)"/>
      <w:lvlJc w:val="left"/>
      <w:pPr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4D4769B0"/>
    <w:multiLevelType w:val="hybridMultilevel"/>
    <w:tmpl w:val="E19E239A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4F57654"/>
    <w:multiLevelType w:val="hybridMultilevel"/>
    <w:tmpl w:val="78783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6B5E2F"/>
    <w:multiLevelType w:val="hybridMultilevel"/>
    <w:tmpl w:val="807446F4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FAC06F1"/>
    <w:multiLevelType w:val="multilevel"/>
    <w:tmpl w:val="ED76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007047"/>
    <w:multiLevelType w:val="hybridMultilevel"/>
    <w:tmpl w:val="421EC6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62286C98"/>
    <w:multiLevelType w:val="hybridMultilevel"/>
    <w:tmpl w:val="CE787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4F1E29"/>
    <w:multiLevelType w:val="hybridMultilevel"/>
    <w:tmpl w:val="3E048A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A15069"/>
    <w:multiLevelType w:val="hybridMultilevel"/>
    <w:tmpl w:val="C1B609A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157" w:hanging="360"/>
      </w:pPr>
    </w:lvl>
    <w:lvl w:ilvl="2" w:tplc="FFFFFFFF" w:tentative="1">
      <w:start w:val="1"/>
      <w:numFmt w:val="lowerRoman"/>
      <w:lvlText w:val="%3."/>
      <w:lvlJc w:val="right"/>
      <w:pPr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0">
    <w:nsid w:val="70374335"/>
    <w:multiLevelType w:val="hybridMultilevel"/>
    <w:tmpl w:val="E19E239A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0CF7C2B"/>
    <w:multiLevelType w:val="hybridMultilevel"/>
    <w:tmpl w:val="C5D28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7D136D"/>
    <w:multiLevelType w:val="hybridMultilevel"/>
    <w:tmpl w:val="421EC6F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3817F76"/>
    <w:multiLevelType w:val="multilevel"/>
    <w:tmpl w:val="35128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3A3F5B4"/>
    <w:multiLevelType w:val="hybridMultilevel"/>
    <w:tmpl w:val="259C5656"/>
    <w:lvl w:ilvl="0" w:tplc="9F52AD1E">
      <w:start w:val="1"/>
      <w:numFmt w:val="lowerLetter"/>
      <w:lvlText w:val="%1."/>
      <w:lvlJc w:val="left"/>
      <w:pPr>
        <w:ind w:left="720" w:hanging="360"/>
      </w:pPr>
    </w:lvl>
    <w:lvl w:ilvl="1" w:tplc="EE249E78">
      <w:start w:val="1"/>
      <w:numFmt w:val="lowerLetter"/>
      <w:lvlText w:val="%2."/>
      <w:lvlJc w:val="left"/>
      <w:pPr>
        <w:ind w:left="1440" w:hanging="360"/>
      </w:pPr>
    </w:lvl>
    <w:lvl w:ilvl="2" w:tplc="CE3EB756">
      <w:start w:val="1"/>
      <w:numFmt w:val="lowerRoman"/>
      <w:lvlText w:val="%3."/>
      <w:lvlJc w:val="right"/>
      <w:pPr>
        <w:ind w:left="2160" w:hanging="180"/>
      </w:pPr>
    </w:lvl>
    <w:lvl w:ilvl="3" w:tplc="0A549406">
      <w:start w:val="1"/>
      <w:numFmt w:val="decimal"/>
      <w:lvlText w:val="%4."/>
      <w:lvlJc w:val="left"/>
      <w:pPr>
        <w:ind w:left="2880" w:hanging="360"/>
      </w:pPr>
    </w:lvl>
    <w:lvl w:ilvl="4" w:tplc="566C045A">
      <w:start w:val="1"/>
      <w:numFmt w:val="lowerLetter"/>
      <w:lvlText w:val="%5."/>
      <w:lvlJc w:val="left"/>
      <w:pPr>
        <w:ind w:left="3600" w:hanging="360"/>
      </w:pPr>
    </w:lvl>
    <w:lvl w:ilvl="5" w:tplc="47BA0DB8">
      <w:start w:val="1"/>
      <w:numFmt w:val="lowerRoman"/>
      <w:lvlText w:val="%6."/>
      <w:lvlJc w:val="right"/>
      <w:pPr>
        <w:ind w:left="4320" w:hanging="180"/>
      </w:pPr>
    </w:lvl>
    <w:lvl w:ilvl="6" w:tplc="BDB8C9B4">
      <w:start w:val="1"/>
      <w:numFmt w:val="decimal"/>
      <w:lvlText w:val="%7."/>
      <w:lvlJc w:val="left"/>
      <w:pPr>
        <w:ind w:left="5040" w:hanging="360"/>
      </w:pPr>
    </w:lvl>
    <w:lvl w:ilvl="7" w:tplc="B4DE47D0">
      <w:start w:val="1"/>
      <w:numFmt w:val="lowerLetter"/>
      <w:lvlText w:val="%8."/>
      <w:lvlJc w:val="left"/>
      <w:pPr>
        <w:ind w:left="5760" w:hanging="360"/>
      </w:pPr>
    </w:lvl>
    <w:lvl w:ilvl="8" w:tplc="7EB2FBCC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75BB7A"/>
    <w:multiLevelType w:val="hybridMultilevel"/>
    <w:tmpl w:val="9816F1C8"/>
    <w:lvl w:ilvl="0" w:tplc="1C82FD4C">
      <w:start w:val="6"/>
      <w:numFmt w:val="lowerLetter"/>
      <w:lvlText w:val="%1."/>
      <w:lvlJc w:val="left"/>
      <w:pPr>
        <w:ind w:left="720" w:hanging="360"/>
      </w:pPr>
    </w:lvl>
    <w:lvl w:ilvl="1" w:tplc="DC4E380C">
      <w:start w:val="1"/>
      <w:numFmt w:val="lowerLetter"/>
      <w:lvlText w:val="%2."/>
      <w:lvlJc w:val="left"/>
      <w:pPr>
        <w:ind w:left="1440" w:hanging="360"/>
      </w:pPr>
    </w:lvl>
    <w:lvl w:ilvl="2" w:tplc="931AD2A0">
      <w:start w:val="1"/>
      <w:numFmt w:val="lowerRoman"/>
      <w:lvlText w:val="%3."/>
      <w:lvlJc w:val="right"/>
      <w:pPr>
        <w:ind w:left="2160" w:hanging="180"/>
      </w:pPr>
    </w:lvl>
    <w:lvl w:ilvl="3" w:tplc="BB1463CE">
      <w:start w:val="1"/>
      <w:numFmt w:val="decimal"/>
      <w:lvlText w:val="%4."/>
      <w:lvlJc w:val="left"/>
      <w:pPr>
        <w:ind w:left="2880" w:hanging="360"/>
      </w:pPr>
    </w:lvl>
    <w:lvl w:ilvl="4" w:tplc="54B63B32">
      <w:start w:val="1"/>
      <w:numFmt w:val="lowerLetter"/>
      <w:lvlText w:val="%5."/>
      <w:lvlJc w:val="left"/>
      <w:pPr>
        <w:ind w:left="3600" w:hanging="360"/>
      </w:pPr>
    </w:lvl>
    <w:lvl w:ilvl="5" w:tplc="545817BA">
      <w:start w:val="1"/>
      <w:numFmt w:val="lowerRoman"/>
      <w:lvlText w:val="%6."/>
      <w:lvlJc w:val="right"/>
      <w:pPr>
        <w:ind w:left="4320" w:hanging="180"/>
      </w:pPr>
    </w:lvl>
    <w:lvl w:ilvl="6" w:tplc="A13E580A">
      <w:start w:val="1"/>
      <w:numFmt w:val="decimal"/>
      <w:lvlText w:val="%7."/>
      <w:lvlJc w:val="left"/>
      <w:pPr>
        <w:ind w:left="5040" w:hanging="360"/>
      </w:pPr>
    </w:lvl>
    <w:lvl w:ilvl="7" w:tplc="D9264854">
      <w:start w:val="1"/>
      <w:numFmt w:val="lowerLetter"/>
      <w:lvlText w:val="%8."/>
      <w:lvlJc w:val="left"/>
      <w:pPr>
        <w:ind w:left="5760" w:hanging="360"/>
      </w:pPr>
    </w:lvl>
    <w:lvl w:ilvl="8" w:tplc="110A1B34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314ED0"/>
    <w:multiLevelType w:val="hybridMultilevel"/>
    <w:tmpl w:val="6C6AB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5D3E75"/>
    <w:multiLevelType w:val="hybridMultilevel"/>
    <w:tmpl w:val="B2C8149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C954413"/>
    <w:multiLevelType w:val="hybridMultilevel"/>
    <w:tmpl w:val="690A2F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2"/>
  </w:num>
  <w:num w:numId="3">
    <w:abstractNumId w:val="8"/>
  </w:num>
  <w:num w:numId="4">
    <w:abstractNumId w:val="2"/>
  </w:num>
  <w:num w:numId="5">
    <w:abstractNumId w:val="45"/>
  </w:num>
  <w:num w:numId="6">
    <w:abstractNumId w:val="21"/>
  </w:num>
  <w:num w:numId="7">
    <w:abstractNumId w:val="26"/>
  </w:num>
  <w:num w:numId="8">
    <w:abstractNumId w:val="13"/>
  </w:num>
  <w:num w:numId="9">
    <w:abstractNumId w:val="14"/>
  </w:num>
  <w:num w:numId="10">
    <w:abstractNumId w:val="18"/>
  </w:num>
  <w:num w:numId="11">
    <w:abstractNumId w:val="44"/>
  </w:num>
  <w:num w:numId="12">
    <w:abstractNumId w:val="24"/>
  </w:num>
  <w:num w:numId="13">
    <w:abstractNumId w:val="41"/>
  </w:num>
  <w:num w:numId="14">
    <w:abstractNumId w:val="25"/>
  </w:num>
  <w:num w:numId="15">
    <w:abstractNumId w:val="38"/>
  </w:num>
  <w:num w:numId="16">
    <w:abstractNumId w:val="11"/>
  </w:num>
  <w:num w:numId="17">
    <w:abstractNumId w:val="22"/>
  </w:num>
  <w:num w:numId="18">
    <w:abstractNumId w:val="7"/>
  </w:num>
  <w:num w:numId="19">
    <w:abstractNumId w:val="6"/>
  </w:num>
  <w:num w:numId="20">
    <w:abstractNumId w:val="32"/>
  </w:num>
  <w:num w:numId="21">
    <w:abstractNumId w:val="17"/>
  </w:num>
  <w:num w:numId="22">
    <w:abstractNumId w:val="36"/>
  </w:num>
  <w:num w:numId="23">
    <w:abstractNumId w:val="19"/>
  </w:num>
  <w:num w:numId="24">
    <w:abstractNumId w:val="37"/>
  </w:num>
  <w:num w:numId="25">
    <w:abstractNumId w:val="10"/>
  </w:num>
  <w:num w:numId="26">
    <w:abstractNumId w:val="47"/>
  </w:num>
  <w:num w:numId="27">
    <w:abstractNumId w:val="27"/>
  </w:num>
  <w:num w:numId="28">
    <w:abstractNumId w:val="48"/>
  </w:num>
  <w:num w:numId="29">
    <w:abstractNumId w:val="9"/>
  </w:num>
  <w:num w:numId="30">
    <w:abstractNumId w:val="0"/>
  </w:num>
  <w:num w:numId="31">
    <w:abstractNumId w:val="31"/>
  </w:num>
  <w:num w:numId="32">
    <w:abstractNumId w:val="40"/>
  </w:num>
  <w:num w:numId="33">
    <w:abstractNumId w:val="5"/>
  </w:num>
  <w:num w:numId="34">
    <w:abstractNumId w:val="39"/>
  </w:num>
  <w:num w:numId="35">
    <w:abstractNumId w:val="15"/>
  </w:num>
  <w:num w:numId="36">
    <w:abstractNumId w:val="30"/>
  </w:num>
  <w:num w:numId="37">
    <w:abstractNumId w:val="42"/>
  </w:num>
  <w:num w:numId="38">
    <w:abstractNumId w:val="1"/>
  </w:num>
  <w:num w:numId="39">
    <w:abstractNumId w:val="23"/>
  </w:num>
  <w:num w:numId="40">
    <w:abstractNumId w:val="16"/>
  </w:num>
  <w:num w:numId="41">
    <w:abstractNumId w:val="4"/>
  </w:num>
  <w:num w:numId="42">
    <w:abstractNumId w:val="46"/>
  </w:num>
  <w:num w:numId="43">
    <w:abstractNumId w:val="34"/>
  </w:num>
  <w:num w:numId="44">
    <w:abstractNumId w:val="33"/>
  </w:num>
  <w:num w:numId="45">
    <w:abstractNumId w:val="3"/>
  </w:num>
  <w:num w:numId="46">
    <w:abstractNumId w:val="29"/>
  </w:num>
  <w:num w:numId="47">
    <w:abstractNumId w:val="35"/>
  </w:num>
  <w:num w:numId="48">
    <w:abstractNumId w:val="43"/>
  </w:num>
  <w:num w:numId="49">
    <w:abstractNumId w:val="2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5219C"/>
    <w:rsid w:val="00000FF8"/>
    <w:rsid w:val="00003634"/>
    <w:rsid w:val="0000403F"/>
    <w:rsid w:val="00011E1F"/>
    <w:rsid w:val="000229DE"/>
    <w:rsid w:val="000369B1"/>
    <w:rsid w:val="000452F1"/>
    <w:rsid w:val="000455F9"/>
    <w:rsid w:val="00045975"/>
    <w:rsid w:val="000477BB"/>
    <w:rsid w:val="000512E5"/>
    <w:rsid w:val="0005199C"/>
    <w:rsid w:val="00053975"/>
    <w:rsid w:val="00062734"/>
    <w:rsid w:val="00063542"/>
    <w:rsid w:val="00067B5F"/>
    <w:rsid w:val="00072AD8"/>
    <w:rsid w:val="00076155"/>
    <w:rsid w:val="000765C9"/>
    <w:rsid w:val="000768FE"/>
    <w:rsid w:val="00076C57"/>
    <w:rsid w:val="000834AB"/>
    <w:rsid w:val="00084923"/>
    <w:rsid w:val="00090BF0"/>
    <w:rsid w:val="00090C92"/>
    <w:rsid w:val="0009524A"/>
    <w:rsid w:val="00096B24"/>
    <w:rsid w:val="000A0D1F"/>
    <w:rsid w:val="000B07EB"/>
    <w:rsid w:val="000B25A9"/>
    <w:rsid w:val="000B3C78"/>
    <w:rsid w:val="000B4BC6"/>
    <w:rsid w:val="000B56E1"/>
    <w:rsid w:val="000B7410"/>
    <w:rsid w:val="000C15B7"/>
    <w:rsid w:val="000C4007"/>
    <w:rsid w:val="000D10BD"/>
    <w:rsid w:val="000D16F2"/>
    <w:rsid w:val="000D18B7"/>
    <w:rsid w:val="000D3FC1"/>
    <w:rsid w:val="000D6AFC"/>
    <w:rsid w:val="000D71AF"/>
    <w:rsid w:val="000E0016"/>
    <w:rsid w:val="000E0EC5"/>
    <w:rsid w:val="000E479A"/>
    <w:rsid w:val="000E5497"/>
    <w:rsid w:val="000E7351"/>
    <w:rsid w:val="000F182D"/>
    <w:rsid w:val="000F1FD4"/>
    <w:rsid w:val="000F2E0D"/>
    <w:rsid w:val="000F32EB"/>
    <w:rsid w:val="000F61D8"/>
    <w:rsid w:val="000F63DA"/>
    <w:rsid w:val="00103EEB"/>
    <w:rsid w:val="0011536A"/>
    <w:rsid w:val="00117F0A"/>
    <w:rsid w:val="00124DF3"/>
    <w:rsid w:val="00126726"/>
    <w:rsid w:val="00130172"/>
    <w:rsid w:val="001301D8"/>
    <w:rsid w:val="00135147"/>
    <w:rsid w:val="00135C44"/>
    <w:rsid w:val="00147137"/>
    <w:rsid w:val="00147572"/>
    <w:rsid w:val="00150FE0"/>
    <w:rsid w:val="00151B46"/>
    <w:rsid w:val="00155B8A"/>
    <w:rsid w:val="0015684F"/>
    <w:rsid w:val="00160F1D"/>
    <w:rsid w:val="001677F7"/>
    <w:rsid w:val="00173548"/>
    <w:rsid w:val="001741F3"/>
    <w:rsid w:val="0017631B"/>
    <w:rsid w:val="00176EED"/>
    <w:rsid w:val="001804F7"/>
    <w:rsid w:val="00181064"/>
    <w:rsid w:val="00185D1A"/>
    <w:rsid w:val="00186B38"/>
    <w:rsid w:val="00187D04"/>
    <w:rsid w:val="001928CB"/>
    <w:rsid w:val="00195D56"/>
    <w:rsid w:val="00196361"/>
    <w:rsid w:val="001A1D95"/>
    <w:rsid w:val="001B0512"/>
    <w:rsid w:val="001B3168"/>
    <w:rsid w:val="001B5A86"/>
    <w:rsid w:val="001C4822"/>
    <w:rsid w:val="001C7F6A"/>
    <w:rsid w:val="001D3C93"/>
    <w:rsid w:val="001D7764"/>
    <w:rsid w:val="001E74B0"/>
    <w:rsid w:val="001F6A9F"/>
    <w:rsid w:val="00200A71"/>
    <w:rsid w:val="002010E1"/>
    <w:rsid w:val="00203096"/>
    <w:rsid w:val="002068D5"/>
    <w:rsid w:val="00212F4E"/>
    <w:rsid w:val="002149B3"/>
    <w:rsid w:val="00220DB4"/>
    <w:rsid w:val="00222E2D"/>
    <w:rsid w:val="00230AB6"/>
    <w:rsid w:val="00242B31"/>
    <w:rsid w:val="00243D2A"/>
    <w:rsid w:val="002440A6"/>
    <w:rsid w:val="002463F0"/>
    <w:rsid w:val="00246EDB"/>
    <w:rsid w:val="0025043E"/>
    <w:rsid w:val="00251883"/>
    <w:rsid w:val="0026379D"/>
    <w:rsid w:val="002647E0"/>
    <w:rsid w:val="00270798"/>
    <w:rsid w:val="00275469"/>
    <w:rsid w:val="00275AF3"/>
    <w:rsid w:val="00275BFB"/>
    <w:rsid w:val="00276A2B"/>
    <w:rsid w:val="00280FC7"/>
    <w:rsid w:val="002824D3"/>
    <w:rsid w:val="00282706"/>
    <w:rsid w:val="002843D4"/>
    <w:rsid w:val="00284658"/>
    <w:rsid w:val="002848BF"/>
    <w:rsid w:val="00287C01"/>
    <w:rsid w:val="0029120A"/>
    <w:rsid w:val="0029187F"/>
    <w:rsid w:val="00294D56"/>
    <w:rsid w:val="002971EF"/>
    <w:rsid w:val="002A099A"/>
    <w:rsid w:val="002A415A"/>
    <w:rsid w:val="002B00E6"/>
    <w:rsid w:val="002B4E97"/>
    <w:rsid w:val="002B54C4"/>
    <w:rsid w:val="002C100D"/>
    <w:rsid w:val="002C3358"/>
    <w:rsid w:val="002C6209"/>
    <w:rsid w:val="002C6BCA"/>
    <w:rsid w:val="002D39A8"/>
    <w:rsid w:val="002D5F0A"/>
    <w:rsid w:val="002D78E4"/>
    <w:rsid w:val="002E21EA"/>
    <w:rsid w:val="002E4375"/>
    <w:rsid w:val="002E6E30"/>
    <w:rsid w:val="003022FC"/>
    <w:rsid w:val="00304E19"/>
    <w:rsid w:val="00307B4A"/>
    <w:rsid w:val="00307EFD"/>
    <w:rsid w:val="00310100"/>
    <w:rsid w:val="00310383"/>
    <w:rsid w:val="00310FF9"/>
    <w:rsid w:val="0031333A"/>
    <w:rsid w:val="0031633E"/>
    <w:rsid w:val="00320AED"/>
    <w:rsid w:val="00321FF2"/>
    <w:rsid w:val="00330955"/>
    <w:rsid w:val="00335B20"/>
    <w:rsid w:val="00336812"/>
    <w:rsid w:val="00342F78"/>
    <w:rsid w:val="00344007"/>
    <w:rsid w:val="003443F0"/>
    <w:rsid w:val="003470F2"/>
    <w:rsid w:val="00350FE2"/>
    <w:rsid w:val="003523B6"/>
    <w:rsid w:val="003534BC"/>
    <w:rsid w:val="00354445"/>
    <w:rsid w:val="0035491F"/>
    <w:rsid w:val="00356620"/>
    <w:rsid w:val="00361DC3"/>
    <w:rsid w:val="003620FD"/>
    <w:rsid w:val="003622D2"/>
    <w:rsid w:val="00364B33"/>
    <w:rsid w:val="00367E57"/>
    <w:rsid w:val="00370A8E"/>
    <w:rsid w:val="00371B7C"/>
    <w:rsid w:val="003736A6"/>
    <w:rsid w:val="0037554F"/>
    <w:rsid w:val="00375810"/>
    <w:rsid w:val="00376887"/>
    <w:rsid w:val="00387F8B"/>
    <w:rsid w:val="003925C3"/>
    <w:rsid w:val="00396A36"/>
    <w:rsid w:val="00397381"/>
    <w:rsid w:val="003A08E6"/>
    <w:rsid w:val="003A2EA2"/>
    <w:rsid w:val="003A30FF"/>
    <w:rsid w:val="003A7969"/>
    <w:rsid w:val="003B5346"/>
    <w:rsid w:val="003C0B66"/>
    <w:rsid w:val="003C26A8"/>
    <w:rsid w:val="003C380E"/>
    <w:rsid w:val="003C4872"/>
    <w:rsid w:val="003D195C"/>
    <w:rsid w:val="003D27CF"/>
    <w:rsid w:val="003D5E7A"/>
    <w:rsid w:val="003E0084"/>
    <w:rsid w:val="003E06C5"/>
    <w:rsid w:val="003E42D3"/>
    <w:rsid w:val="003E695D"/>
    <w:rsid w:val="003F2363"/>
    <w:rsid w:val="003F44DE"/>
    <w:rsid w:val="003F479E"/>
    <w:rsid w:val="003F60D9"/>
    <w:rsid w:val="003F78C1"/>
    <w:rsid w:val="004027E7"/>
    <w:rsid w:val="004055CE"/>
    <w:rsid w:val="00407C52"/>
    <w:rsid w:val="00415E23"/>
    <w:rsid w:val="0041615D"/>
    <w:rsid w:val="00417034"/>
    <w:rsid w:val="0042049F"/>
    <w:rsid w:val="00420A82"/>
    <w:rsid w:val="00420D28"/>
    <w:rsid w:val="00422A6D"/>
    <w:rsid w:val="00426B5E"/>
    <w:rsid w:val="004309C5"/>
    <w:rsid w:val="00434CBE"/>
    <w:rsid w:val="00434F8C"/>
    <w:rsid w:val="00435F3A"/>
    <w:rsid w:val="00440474"/>
    <w:rsid w:val="00441232"/>
    <w:rsid w:val="00444A47"/>
    <w:rsid w:val="0044540A"/>
    <w:rsid w:val="00445A5F"/>
    <w:rsid w:val="0044644A"/>
    <w:rsid w:val="004470E3"/>
    <w:rsid w:val="00451253"/>
    <w:rsid w:val="00451C7E"/>
    <w:rsid w:val="00452F6D"/>
    <w:rsid w:val="00454DF1"/>
    <w:rsid w:val="0045618F"/>
    <w:rsid w:val="004561EB"/>
    <w:rsid w:val="00456863"/>
    <w:rsid w:val="00460463"/>
    <w:rsid w:val="00461A6B"/>
    <w:rsid w:val="00463450"/>
    <w:rsid w:val="0046412B"/>
    <w:rsid w:val="00466281"/>
    <w:rsid w:val="004712AB"/>
    <w:rsid w:val="00471DD2"/>
    <w:rsid w:val="00472FDB"/>
    <w:rsid w:val="00481FCC"/>
    <w:rsid w:val="00484619"/>
    <w:rsid w:val="00485980"/>
    <w:rsid w:val="00487395"/>
    <w:rsid w:val="004937A5"/>
    <w:rsid w:val="00495BB8"/>
    <w:rsid w:val="004A0791"/>
    <w:rsid w:val="004A1D2C"/>
    <w:rsid w:val="004A5597"/>
    <w:rsid w:val="004B1996"/>
    <w:rsid w:val="004B3545"/>
    <w:rsid w:val="004C3418"/>
    <w:rsid w:val="004C51AB"/>
    <w:rsid w:val="004C7B66"/>
    <w:rsid w:val="004D3F0B"/>
    <w:rsid w:val="004D5E3C"/>
    <w:rsid w:val="004E0036"/>
    <w:rsid w:val="004E167D"/>
    <w:rsid w:val="004E6263"/>
    <w:rsid w:val="00501BDD"/>
    <w:rsid w:val="0050384F"/>
    <w:rsid w:val="00515D30"/>
    <w:rsid w:val="00516D13"/>
    <w:rsid w:val="00521427"/>
    <w:rsid w:val="00521FCA"/>
    <w:rsid w:val="005226BC"/>
    <w:rsid w:val="005254BA"/>
    <w:rsid w:val="005270A5"/>
    <w:rsid w:val="0053090D"/>
    <w:rsid w:val="00534E90"/>
    <w:rsid w:val="00534EC2"/>
    <w:rsid w:val="00535D41"/>
    <w:rsid w:val="0053690C"/>
    <w:rsid w:val="00540398"/>
    <w:rsid w:val="00547B9E"/>
    <w:rsid w:val="005500B2"/>
    <w:rsid w:val="00550FA2"/>
    <w:rsid w:val="0055219C"/>
    <w:rsid w:val="0055616B"/>
    <w:rsid w:val="00564BEC"/>
    <w:rsid w:val="0057202A"/>
    <w:rsid w:val="00576969"/>
    <w:rsid w:val="00577D70"/>
    <w:rsid w:val="00585888"/>
    <w:rsid w:val="00587E6B"/>
    <w:rsid w:val="00587F72"/>
    <w:rsid w:val="00590216"/>
    <w:rsid w:val="00593474"/>
    <w:rsid w:val="00595F45"/>
    <w:rsid w:val="00597001"/>
    <w:rsid w:val="005A2600"/>
    <w:rsid w:val="005A514E"/>
    <w:rsid w:val="005A6E8B"/>
    <w:rsid w:val="005B177A"/>
    <w:rsid w:val="005B7ABA"/>
    <w:rsid w:val="005C1988"/>
    <w:rsid w:val="005C2F67"/>
    <w:rsid w:val="005C5E5D"/>
    <w:rsid w:val="005C6E87"/>
    <w:rsid w:val="005D35A7"/>
    <w:rsid w:val="005D5A0F"/>
    <w:rsid w:val="005E1CA4"/>
    <w:rsid w:val="005E26D3"/>
    <w:rsid w:val="005E35E4"/>
    <w:rsid w:val="005E552B"/>
    <w:rsid w:val="005E6D9E"/>
    <w:rsid w:val="005F5607"/>
    <w:rsid w:val="005F6C3A"/>
    <w:rsid w:val="00600ECA"/>
    <w:rsid w:val="00603F97"/>
    <w:rsid w:val="00604D58"/>
    <w:rsid w:val="0060627C"/>
    <w:rsid w:val="0060637D"/>
    <w:rsid w:val="0061186A"/>
    <w:rsid w:val="00615650"/>
    <w:rsid w:val="006211EE"/>
    <w:rsid w:val="006237EC"/>
    <w:rsid w:val="00624E2D"/>
    <w:rsid w:val="00626446"/>
    <w:rsid w:val="006266B7"/>
    <w:rsid w:val="006268FD"/>
    <w:rsid w:val="00627F1D"/>
    <w:rsid w:val="00630AAC"/>
    <w:rsid w:val="00631132"/>
    <w:rsid w:val="006315FF"/>
    <w:rsid w:val="00632D05"/>
    <w:rsid w:val="006359FD"/>
    <w:rsid w:val="00636312"/>
    <w:rsid w:val="0063702C"/>
    <w:rsid w:val="0064148C"/>
    <w:rsid w:val="006419DC"/>
    <w:rsid w:val="006423B5"/>
    <w:rsid w:val="00651DDA"/>
    <w:rsid w:val="00656E30"/>
    <w:rsid w:val="0066253A"/>
    <w:rsid w:val="00662606"/>
    <w:rsid w:val="00662694"/>
    <w:rsid w:val="006653B4"/>
    <w:rsid w:val="00667AF9"/>
    <w:rsid w:val="0067066A"/>
    <w:rsid w:val="006708B8"/>
    <w:rsid w:val="0067114F"/>
    <w:rsid w:val="0067199E"/>
    <w:rsid w:val="00671CBA"/>
    <w:rsid w:val="006821E0"/>
    <w:rsid w:val="0068597A"/>
    <w:rsid w:val="00690104"/>
    <w:rsid w:val="00691777"/>
    <w:rsid w:val="006928F4"/>
    <w:rsid w:val="006933F1"/>
    <w:rsid w:val="00696CD2"/>
    <w:rsid w:val="00697BE8"/>
    <w:rsid w:val="006A12B1"/>
    <w:rsid w:val="006A2761"/>
    <w:rsid w:val="006A287B"/>
    <w:rsid w:val="006A2993"/>
    <w:rsid w:val="006B0825"/>
    <w:rsid w:val="006B1691"/>
    <w:rsid w:val="006B2075"/>
    <w:rsid w:val="006B4B08"/>
    <w:rsid w:val="006B53C9"/>
    <w:rsid w:val="006C0BA2"/>
    <w:rsid w:val="006C14E7"/>
    <w:rsid w:val="006D1D27"/>
    <w:rsid w:val="006D4BA3"/>
    <w:rsid w:val="006D59B2"/>
    <w:rsid w:val="006D6962"/>
    <w:rsid w:val="006E0B3F"/>
    <w:rsid w:val="006E6181"/>
    <w:rsid w:val="006E7500"/>
    <w:rsid w:val="006F18AC"/>
    <w:rsid w:val="006F1F85"/>
    <w:rsid w:val="00701727"/>
    <w:rsid w:val="00701E4D"/>
    <w:rsid w:val="00702E60"/>
    <w:rsid w:val="007036F0"/>
    <w:rsid w:val="00711A69"/>
    <w:rsid w:val="00711C4D"/>
    <w:rsid w:val="00713563"/>
    <w:rsid w:val="00713B1C"/>
    <w:rsid w:val="00713C75"/>
    <w:rsid w:val="0071435C"/>
    <w:rsid w:val="0072069F"/>
    <w:rsid w:val="00725BB3"/>
    <w:rsid w:val="007325C3"/>
    <w:rsid w:val="00732A69"/>
    <w:rsid w:val="00732F5D"/>
    <w:rsid w:val="0073681D"/>
    <w:rsid w:val="00737B8A"/>
    <w:rsid w:val="00740329"/>
    <w:rsid w:val="00740C73"/>
    <w:rsid w:val="00744A96"/>
    <w:rsid w:val="007479B6"/>
    <w:rsid w:val="00747A9A"/>
    <w:rsid w:val="00753B81"/>
    <w:rsid w:val="00755331"/>
    <w:rsid w:val="00755F02"/>
    <w:rsid w:val="0075737D"/>
    <w:rsid w:val="00757B6C"/>
    <w:rsid w:val="0076073B"/>
    <w:rsid w:val="00760E64"/>
    <w:rsid w:val="00762411"/>
    <w:rsid w:val="00763CD4"/>
    <w:rsid w:val="00764D49"/>
    <w:rsid w:val="00773C97"/>
    <w:rsid w:val="007751D5"/>
    <w:rsid w:val="007753D1"/>
    <w:rsid w:val="007855C5"/>
    <w:rsid w:val="007873C5"/>
    <w:rsid w:val="00790FEF"/>
    <w:rsid w:val="007A1B2B"/>
    <w:rsid w:val="007A43B2"/>
    <w:rsid w:val="007B1E88"/>
    <w:rsid w:val="007C098B"/>
    <w:rsid w:val="007C0CAB"/>
    <w:rsid w:val="007C12CE"/>
    <w:rsid w:val="007C13FF"/>
    <w:rsid w:val="007C2CDF"/>
    <w:rsid w:val="007C3FC3"/>
    <w:rsid w:val="007C5653"/>
    <w:rsid w:val="007C6218"/>
    <w:rsid w:val="007C7F2C"/>
    <w:rsid w:val="007D3B77"/>
    <w:rsid w:val="007E119C"/>
    <w:rsid w:val="007F46AA"/>
    <w:rsid w:val="007F5F05"/>
    <w:rsid w:val="008047A5"/>
    <w:rsid w:val="00805ECE"/>
    <w:rsid w:val="00820109"/>
    <w:rsid w:val="00821F66"/>
    <w:rsid w:val="00823841"/>
    <w:rsid w:val="00824BA5"/>
    <w:rsid w:val="00832767"/>
    <w:rsid w:val="0083361A"/>
    <w:rsid w:val="0083366D"/>
    <w:rsid w:val="00835962"/>
    <w:rsid w:val="00835D85"/>
    <w:rsid w:val="00835E18"/>
    <w:rsid w:val="0083632F"/>
    <w:rsid w:val="00842D3C"/>
    <w:rsid w:val="00845411"/>
    <w:rsid w:val="00852A99"/>
    <w:rsid w:val="00853D7F"/>
    <w:rsid w:val="0085647C"/>
    <w:rsid w:val="00861F82"/>
    <w:rsid w:val="00861F8C"/>
    <w:rsid w:val="008655D6"/>
    <w:rsid w:val="008662F0"/>
    <w:rsid w:val="00871A37"/>
    <w:rsid w:val="00874A0B"/>
    <w:rsid w:val="00880D92"/>
    <w:rsid w:val="0088292A"/>
    <w:rsid w:val="0088450F"/>
    <w:rsid w:val="00884B45"/>
    <w:rsid w:val="008854A6"/>
    <w:rsid w:val="0088577C"/>
    <w:rsid w:val="00896794"/>
    <w:rsid w:val="008A2EC6"/>
    <w:rsid w:val="008A36F5"/>
    <w:rsid w:val="008A3B0C"/>
    <w:rsid w:val="008A4E0C"/>
    <w:rsid w:val="008B0BAC"/>
    <w:rsid w:val="008B1E00"/>
    <w:rsid w:val="008B752C"/>
    <w:rsid w:val="008B7874"/>
    <w:rsid w:val="008C09D0"/>
    <w:rsid w:val="008C4061"/>
    <w:rsid w:val="008D1276"/>
    <w:rsid w:val="008D143C"/>
    <w:rsid w:val="008D295E"/>
    <w:rsid w:val="008D53ED"/>
    <w:rsid w:val="008E2B52"/>
    <w:rsid w:val="008E321F"/>
    <w:rsid w:val="008E42D3"/>
    <w:rsid w:val="008E4A1B"/>
    <w:rsid w:val="008F1C07"/>
    <w:rsid w:val="00900D9C"/>
    <w:rsid w:val="009021DC"/>
    <w:rsid w:val="00906B3B"/>
    <w:rsid w:val="009101E6"/>
    <w:rsid w:val="009117AE"/>
    <w:rsid w:val="00912585"/>
    <w:rsid w:val="00915E76"/>
    <w:rsid w:val="00920A55"/>
    <w:rsid w:val="00926D43"/>
    <w:rsid w:val="009330E5"/>
    <w:rsid w:val="00934512"/>
    <w:rsid w:val="009368E6"/>
    <w:rsid w:val="0093772F"/>
    <w:rsid w:val="00943A94"/>
    <w:rsid w:val="009512A1"/>
    <w:rsid w:val="009533FC"/>
    <w:rsid w:val="00953B7C"/>
    <w:rsid w:val="0096589C"/>
    <w:rsid w:val="00966A05"/>
    <w:rsid w:val="00970795"/>
    <w:rsid w:val="00970B98"/>
    <w:rsid w:val="009733B6"/>
    <w:rsid w:val="00980F5A"/>
    <w:rsid w:val="00981648"/>
    <w:rsid w:val="00987420"/>
    <w:rsid w:val="00993E3F"/>
    <w:rsid w:val="00994D53"/>
    <w:rsid w:val="00995166"/>
    <w:rsid w:val="009969EE"/>
    <w:rsid w:val="009977BA"/>
    <w:rsid w:val="00997925"/>
    <w:rsid w:val="009A5C4A"/>
    <w:rsid w:val="009B0807"/>
    <w:rsid w:val="009B0821"/>
    <w:rsid w:val="009B1C8A"/>
    <w:rsid w:val="009B360A"/>
    <w:rsid w:val="009C0E63"/>
    <w:rsid w:val="009C14C9"/>
    <w:rsid w:val="009C3E93"/>
    <w:rsid w:val="009C4696"/>
    <w:rsid w:val="009C490F"/>
    <w:rsid w:val="009C5029"/>
    <w:rsid w:val="009D0120"/>
    <w:rsid w:val="009D2DE7"/>
    <w:rsid w:val="009D3031"/>
    <w:rsid w:val="009D4079"/>
    <w:rsid w:val="009D42C3"/>
    <w:rsid w:val="009D7753"/>
    <w:rsid w:val="009E0DDC"/>
    <w:rsid w:val="009E1433"/>
    <w:rsid w:val="009E14FB"/>
    <w:rsid w:val="009E3214"/>
    <w:rsid w:val="009E709B"/>
    <w:rsid w:val="009E73A3"/>
    <w:rsid w:val="009F0D5C"/>
    <w:rsid w:val="009F7E6E"/>
    <w:rsid w:val="00A0069E"/>
    <w:rsid w:val="00A00C96"/>
    <w:rsid w:val="00A06981"/>
    <w:rsid w:val="00A07C2F"/>
    <w:rsid w:val="00A15237"/>
    <w:rsid w:val="00A15247"/>
    <w:rsid w:val="00A16DCF"/>
    <w:rsid w:val="00A24C4F"/>
    <w:rsid w:val="00A26479"/>
    <w:rsid w:val="00A26F4B"/>
    <w:rsid w:val="00A315D1"/>
    <w:rsid w:val="00A320BF"/>
    <w:rsid w:val="00A340EB"/>
    <w:rsid w:val="00A44B44"/>
    <w:rsid w:val="00A505A7"/>
    <w:rsid w:val="00A53510"/>
    <w:rsid w:val="00A53CC9"/>
    <w:rsid w:val="00A61562"/>
    <w:rsid w:val="00A64225"/>
    <w:rsid w:val="00A6687A"/>
    <w:rsid w:val="00A734C7"/>
    <w:rsid w:val="00A805E3"/>
    <w:rsid w:val="00A84EAC"/>
    <w:rsid w:val="00A90A07"/>
    <w:rsid w:val="00A91D70"/>
    <w:rsid w:val="00A92E21"/>
    <w:rsid w:val="00A93446"/>
    <w:rsid w:val="00A952D0"/>
    <w:rsid w:val="00A96769"/>
    <w:rsid w:val="00AA2D7D"/>
    <w:rsid w:val="00AA3ACA"/>
    <w:rsid w:val="00AB0465"/>
    <w:rsid w:val="00AB3309"/>
    <w:rsid w:val="00AC2C0C"/>
    <w:rsid w:val="00AC3BDC"/>
    <w:rsid w:val="00AC6DDD"/>
    <w:rsid w:val="00AC7A3A"/>
    <w:rsid w:val="00AD4914"/>
    <w:rsid w:val="00AE059A"/>
    <w:rsid w:val="00AE339C"/>
    <w:rsid w:val="00AE7841"/>
    <w:rsid w:val="00AE7D70"/>
    <w:rsid w:val="00AF00AF"/>
    <w:rsid w:val="00AF09E7"/>
    <w:rsid w:val="00AF1541"/>
    <w:rsid w:val="00AF28F4"/>
    <w:rsid w:val="00AF2F1B"/>
    <w:rsid w:val="00AF4A9A"/>
    <w:rsid w:val="00B01004"/>
    <w:rsid w:val="00B01CE5"/>
    <w:rsid w:val="00B040E4"/>
    <w:rsid w:val="00B06D5A"/>
    <w:rsid w:val="00B06E42"/>
    <w:rsid w:val="00B07D89"/>
    <w:rsid w:val="00B10169"/>
    <w:rsid w:val="00B1510A"/>
    <w:rsid w:val="00B208D7"/>
    <w:rsid w:val="00B244CA"/>
    <w:rsid w:val="00B26524"/>
    <w:rsid w:val="00B37361"/>
    <w:rsid w:val="00B41477"/>
    <w:rsid w:val="00B44AB4"/>
    <w:rsid w:val="00B44C20"/>
    <w:rsid w:val="00B467C9"/>
    <w:rsid w:val="00B5217B"/>
    <w:rsid w:val="00B55E74"/>
    <w:rsid w:val="00B62D3D"/>
    <w:rsid w:val="00B665A1"/>
    <w:rsid w:val="00B703E3"/>
    <w:rsid w:val="00B70E16"/>
    <w:rsid w:val="00B714A2"/>
    <w:rsid w:val="00B72B48"/>
    <w:rsid w:val="00B734FD"/>
    <w:rsid w:val="00B74C94"/>
    <w:rsid w:val="00B74F9F"/>
    <w:rsid w:val="00B809CD"/>
    <w:rsid w:val="00B83BC2"/>
    <w:rsid w:val="00B859D7"/>
    <w:rsid w:val="00B867AA"/>
    <w:rsid w:val="00B87C76"/>
    <w:rsid w:val="00B908C0"/>
    <w:rsid w:val="00B92BC4"/>
    <w:rsid w:val="00B93EFE"/>
    <w:rsid w:val="00B94894"/>
    <w:rsid w:val="00BA1DF8"/>
    <w:rsid w:val="00BA46A6"/>
    <w:rsid w:val="00BA4AE8"/>
    <w:rsid w:val="00BA5570"/>
    <w:rsid w:val="00BA6027"/>
    <w:rsid w:val="00BA68CA"/>
    <w:rsid w:val="00BA74A4"/>
    <w:rsid w:val="00BA7608"/>
    <w:rsid w:val="00BB71F9"/>
    <w:rsid w:val="00BC3BB3"/>
    <w:rsid w:val="00BC4760"/>
    <w:rsid w:val="00BC7C44"/>
    <w:rsid w:val="00BD06FC"/>
    <w:rsid w:val="00BD0A18"/>
    <w:rsid w:val="00BD187F"/>
    <w:rsid w:val="00BD4BBF"/>
    <w:rsid w:val="00BD51E1"/>
    <w:rsid w:val="00BD5C46"/>
    <w:rsid w:val="00BD66B5"/>
    <w:rsid w:val="00BE1E56"/>
    <w:rsid w:val="00BE2952"/>
    <w:rsid w:val="00BE2E86"/>
    <w:rsid w:val="00BF4B21"/>
    <w:rsid w:val="00BF765D"/>
    <w:rsid w:val="00C04E4B"/>
    <w:rsid w:val="00C05F53"/>
    <w:rsid w:val="00C11ABB"/>
    <w:rsid w:val="00C14088"/>
    <w:rsid w:val="00C22FAB"/>
    <w:rsid w:val="00C22FDF"/>
    <w:rsid w:val="00C25B7D"/>
    <w:rsid w:val="00C31FCF"/>
    <w:rsid w:val="00C32EBC"/>
    <w:rsid w:val="00C37C53"/>
    <w:rsid w:val="00C37E84"/>
    <w:rsid w:val="00C421FB"/>
    <w:rsid w:val="00C42771"/>
    <w:rsid w:val="00C43A8A"/>
    <w:rsid w:val="00C45440"/>
    <w:rsid w:val="00C527FA"/>
    <w:rsid w:val="00C52E5A"/>
    <w:rsid w:val="00C55611"/>
    <w:rsid w:val="00C559BA"/>
    <w:rsid w:val="00C571B7"/>
    <w:rsid w:val="00C607C5"/>
    <w:rsid w:val="00C64162"/>
    <w:rsid w:val="00C72233"/>
    <w:rsid w:val="00C815A1"/>
    <w:rsid w:val="00C81E38"/>
    <w:rsid w:val="00C82D7C"/>
    <w:rsid w:val="00C859F5"/>
    <w:rsid w:val="00C85E75"/>
    <w:rsid w:val="00C86387"/>
    <w:rsid w:val="00C918EA"/>
    <w:rsid w:val="00C92F96"/>
    <w:rsid w:val="00C97F4C"/>
    <w:rsid w:val="00CA0CDE"/>
    <w:rsid w:val="00CA4045"/>
    <w:rsid w:val="00CA482B"/>
    <w:rsid w:val="00CA5BDA"/>
    <w:rsid w:val="00CA64A3"/>
    <w:rsid w:val="00CA6A65"/>
    <w:rsid w:val="00CB0332"/>
    <w:rsid w:val="00CB04AE"/>
    <w:rsid w:val="00CB1708"/>
    <w:rsid w:val="00CB25B8"/>
    <w:rsid w:val="00CB45D1"/>
    <w:rsid w:val="00CB55FB"/>
    <w:rsid w:val="00CB61DE"/>
    <w:rsid w:val="00CB6396"/>
    <w:rsid w:val="00CC9E8F"/>
    <w:rsid w:val="00CD00F6"/>
    <w:rsid w:val="00CD1FAC"/>
    <w:rsid w:val="00CD7287"/>
    <w:rsid w:val="00CE74D7"/>
    <w:rsid w:val="00CF19A2"/>
    <w:rsid w:val="00CF1C48"/>
    <w:rsid w:val="00CF3AE0"/>
    <w:rsid w:val="00CF464B"/>
    <w:rsid w:val="00D01E16"/>
    <w:rsid w:val="00D01E64"/>
    <w:rsid w:val="00D042B7"/>
    <w:rsid w:val="00D04966"/>
    <w:rsid w:val="00D061D6"/>
    <w:rsid w:val="00D06287"/>
    <w:rsid w:val="00D06BE9"/>
    <w:rsid w:val="00D12007"/>
    <w:rsid w:val="00D16FC3"/>
    <w:rsid w:val="00D21F74"/>
    <w:rsid w:val="00D22D63"/>
    <w:rsid w:val="00D26C57"/>
    <w:rsid w:val="00D301DD"/>
    <w:rsid w:val="00D32DB0"/>
    <w:rsid w:val="00D33312"/>
    <w:rsid w:val="00D41C65"/>
    <w:rsid w:val="00D42D6F"/>
    <w:rsid w:val="00D450A2"/>
    <w:rsid w:val="00D54818"/>
    <w:rsid w:val="00D55ED6"/>
    <w:rsid w:val="00D5740B"/>
    <w:rsid w:val="00D6352A"/>
    <w:rsid w:val="00D722A1"/>
    <w:rsid w:val="00D75695"/>
    <w:rsid w:val="00D75DB8"/>
    <w:rsid w:val="00D800B0"/>
    <w:rsid w:val="00D80267"/>
    <w:rsid w:val="00D8204D"/>
    <w:rsid w:val="00D8375B"/>
    <w:rsid w:val="00D846C7"/>
    <w:rsid w:val="00D85C85"/>
    <w:rsid w:val="00D94FA2"/>
    <w:rsid w:val="00D97B13"/>
    <w:rsid w:val="00DA1D5F"/>
    <w:rsid w:val="00DA47D2"/>
    <w:rsid w:val="00DA7AD9"/>
    <w:rsid w:val="00DB1843"/>
    <w:rsid w:val="00DB198D"/>
    <w:rsid w:val="00DB2F05"/>
    <w:rsid w:val="00DB5856"/>
    <w:rsid w:val="00DC006A"/>
    <w:rsid w:val="00DC3687"/>
    <w:rsid w:val="00DC45C0"/>
    <w:rsid w:val="00DC4D84"/>
    <w:rsid w:val="00DD6911"/>
    <w:rsid w:val="00DD6EF5"/>
    <w:rsid w:val="00DE3B10"/>
    <w:rsid w:val="00DE5D19"/>
    <w:rsid w:val="00DF2A73"/>
    <w:rsid w:val="00DF767C"/>
    <w:rsid w:val="00DF7BC2"/>
    <w:rsid w:val="00E01E9E"/>
    <w:rsid w:val="00E02EC3"/>
    <w:rsid w:val="00E031FB"/>
    <w:rsid w:val="00E03F4F"/>
    <w:rsid w:val="00E04638"/>
    <w:rsid w:val="00E06491"/>
    <w:rsid w:val="00E10EEE"/>
    <w:rsid w:val="00E13E05"/>
    <w:rsid w:val="00E20474"/>
    <w:rsid w:val="00E25073"/>
    <w:rsid w:val="00E2760F"/>
    <w:rsid w:val="00E30534"/>
    <w:rsid w:val="00E3166A"/>
    <w:rsid w:val="00E3535D"/>
    <w:rsid w:val="00E35FCB"/>
    <w:rsid w:val="00E40820"/>
    <w:rsid w:val="00E43005"/>
    <w:rsid w:val="00E439ED"/>
    <w:rsid w:val="00E500EA"/>
    <w:rsid w:val="00E534A9"/>
    <w:rsid w:val="00E57F35"/>
    <w:rsid w:val="00E60A52"/>
    <w:rsid w:val="00E60CF4"/>
    <w:rsid w:val="00E64ED5"/>
    <w:rsid w:val="00E7123E"/>
    <w:rsid w:val="00E71611"/>
    <w:rsid w:val="00E73A61"/>
    <w:rsid w:val="00E743C1"/>
    <w:rsid w:val="00E75940"/>
    <w:rsid w:val="00E776C6"/>
    <w:rsid w:val="00E81357"/>
    <w:rsid w:val="00E87384"/>
    <w:rsid w:val="00E9241D"/>
    <w:rsid w:val="00E9342A"/>
    <w:rsid w:val="00E938F8"/>
    <w:rsid w:val="00E97A9F"/>
    <w:rsid w:val="00EA169E"/>
    <w:rsid w:val="00EA2B14"/>
    <w:rsid w:val="00EA38C0"/>
    <w:rsid w:val="00EA5342"/>
    <w:rsid w:val="00EA5AED"/>
    <w:rsid w:val="00EA6295"/>
    <w:rsid w:val="00EB0FF6"/>
    <w:rsid w:val="00EB413B"/>
    <w:rsid w:val="00EB58C4"/>
    <w:rsid w:val="00EB6EB2"/>
    <w:rsid w:val="00EC0DE9"/>
    <w:rsid w:val="00EC5363"/>
    <w:rsid w:val="00EC71FA"/>
    <w:rsid w:val="00ED0711"/>
    <w:rsid w:val="00ED1E2A"/>
    <w:rsid w:val="00ED3F77"/>
    <w:rsid w:val="00ED5AD6"/>
    <w:rsid w:val="00ED6E87"/>
    <w:rsid w:val="00ED7549"/>
    <w:rsid w:val="00EE261A"/>
    <w:rsid w:val="00EF3AE5"/>
    <w:rsid w:val="00EF79E6"/>
    <w:rsid w:val="00F0056B"/>
    <w:rsid w:val="00F00C09"/>
    <w:rsid w:val="00F03710"/>
    <w:rsid w:val="00F051AB"/>
    <w:rsid w:val="00F118EB"/>
    <w:rsid w:val="00F11BB7"/>
    <w:rsid w:val="00F252F2"/>
    <w:rsid w:val="00F409D1"/>
    <w:rsid w:val="00F40B3C"/>
    <w:rsid w:val="00F4452F"/>
    <w:rsid w:val="00F466E3"/>
    <w:rsid w:val="00F52236"/>
    <w:rsid w:val="00F53800"/>
    <w:rsid w:val="00F55A0A"/>
    <w:rsid w:val="00F55C90"/>
    <w:rsid w:val="00F56FA7"/>
    <w:rsid w:val="00F60F61"/>
    <w:rsid w:val="00F61343"/>
    <w:rsid w:val="00F6515E"/>
    <w:rsid w:val="00F65BFC"/>
    <w:rsid w:val="00F74A5F"/>
    <w:rsid w:val="00F80591"/>
    <w:rsid w:val="00F85495"/>
    <w:rsid w:val="00F862DE"/>
    <w:rsid w:val="00F90C32"/>
    <w:rsid w:val="00F912B3"/>
    <w:rsid w:val="00F9265E"/>
    <w:rsid w:val="00F930DD"/>
    <w:rsid w:val="00F95D34"/>
    <w:rsid w:val="00F96819"/>
    <w:rsid w:val="00FB1F9C"/>
    <w:rsid w:val="00FB34BA"/>
    <w:rsid w:val="00FC0F30"/>
    <w:rsid w:val="00FC1A17"/>
    <w:rsid w:val="00FC7DE1"/>
    <w:rsid w:val="00FD31EA"/>
    <w:rsid w:val="00FD3E49"/>
    <w:rsid w:val="00FE20AF"/>
    <w:rsid w:val="00FF0C75"/>
    <w:rsid w:val="00FF26E3"/>
    <w:rsid w:val="00FF49D6"/>
    <w:rsid w:val="00FF6C17"/>
    <w:rsid w:val="0124B8B2"/>
    <w:rsid w:val="01573512"/>
    <w:rsid w:val="018CBB0A"/>
    <w:rsid w:val="01BEF652"/>
    <w:rsid w:val="02F9C024"/>
    <w:rsid w:val="034E753C"/>
    <w:rsid w:val="035EBA90"/>
    <w:rsid w:val="03723217"/>
    <w:rsid w:val="038D65E3"/>
    <w:rsid w:val="03C8D798"/>
    <w:rsid w:val="03D66EDB"/>
    <w:rsid w:val="0426345E"/>
    <w:rsid w:val="05A8D9BB"/>
    <w:rsid w:val="05D92790"/>
    <w:rsid w:val="0623477A"/>
    <w:rsid w:val="064A4CAB"/>
    <w:rsid w:val="06833D5F"/>
    <w:rsid w:val="06EE69F2"/>
    <w:rsid w:val="074B7DCA"/>
    <w:rsid w:val="080BA450"/>
    <w:rsid w:val="082B8381"/>
    <w:rsid w:val="08A3BEF4"/>
    <w:rsid w:val="08E83111"/>
    <w:rsid w:val="093ADBA7"/>
    <w:rsid w:val="096C8B1C"/>
    <w:rsid w:val="099A3D7C"/>
    <w:rsid w:val="0A091F32"/>
    <w:rsid w:val="0A840172"/>
    <w:rsid w:val="0BB1D935"/>
    <w:rsid w:val="0CDB76FD"/>
    <w:rsid w:val="0D3AC93D"/>
    <w:rsid w:val="0D5F6838"/>
    <w:rsid w:val="0DBBA234"/>
    <w:rsid w:val="0E4A8745"/>
    <w:rsid w:val="0E77475E"/>
    <w:rsid w:val="0F2DC99B"/>
    <w:rsid w:val="0FBE5252"/>
    <w:rsid w:val="101317BF"/>
    <w:rsid w:val="106E4D46"/>
    <w:rsid w:val="10A9BE39"/>
    <w:rsid w:val="11AEE820"/>
    <w:rsid w:val="128F1357"/>
    <w:rsid w:val="12F5F314"/>
    <w:rsid w:val="134AB881"/>
    <w:rsid w:val="13A1ECC2"/>
    <w:rsid w:val="141C01B8"/>
    <w:rsid w:val="1480A322"/>
    <w:rsid w:val="14DB13D2"/>
    <w:rsid w:val="14E688E2"/>
    <w:rsid w:val="14FEAE8C"/>
    <w:rsid w:val="15804701"/>
    <w:rsid w:val="15D92EA4"/>
    <w:rsid w:val="16508033"/>
    <w:rsid w:val="17421D08"/>
    <w:rsid w:val="175E52E5"/>
    <w:rsid w:val="178746A2"/>
    <w:rsid w:val="18D0C683"/>
    <w:rsid w:val="18E1C979"/>
    <w:rsid w:val="1907D91A"/>
    <w:rsid w:val="19D8EF71"/>
    <w:rsid w:val="1A6277AD"/>
    <w:rsid w:val="1AF7FDA4"/>
    <w:rsid w:val="1B06A49D"/>
    <w:rsid w:val="1B1D6F28"/>
    <w:rsid w:val="1BED2670"/>
    <w:rsid w:val="1C49450F"/>
    <w:rsid w:val="1C81FAAD"/>
    <w:rsid w:val="1D8DCB2E"/>
    <w:rsid w:val="1DD7548E"/>
    <w:rsid w:val="1E79A03E"/>
    <w:rsid w:val="1E9558AE"/>
    <w:rsid w:val="1EBB1439"/>
    <w:rsid w:val="1F299B8F"/>
    <w:rsid w:val="1FDC63A2"/>
    <w:rsid w:val="1FE2FF6F"/>
    <w:rsid w:val="204830F5"/>
    <w:rsid w:val="20FC4A63"/>
    <w:rsid w:val="21783403"/>
    <w:rsid w:val="21CAD8F9"/>
    <w:rsid w:val="2211A3BE"/>
    <w:rsid w:val="222B7341"/>
    <w:rsid w:val="225A851C"/>
    <w:rsid w:val="22A11D05"/>
    <w:rsid w:val="23140464"/>
    <w:rsid w:val="2344D8D0"/>
    <w:rsid w:val="2464AA3D"/>
    <w:rsid w:val="24BD80D7"/>
    <w:rsid w:val="26263748"/>
    <w:rsid w:val="26AC532D"/>
    <w:rsid w:val="27165B13"/>
    <w:rsid w:val="27E9AF48"/>
    <w:rsid w:val="283A1A7D"/>
    <w:rsid w:val="28C531B3"/>
    <w:rsid w:val="298345E8"/>
    <w:rsid w:val="2B2AF350"/>
    <w:rsid w:val="2CBF71ED"/>
    <w:rsid w:val="2DA6EAD9"/>
    <w:rsid w:val="2DC0646F"/>
    <w:rsid w:val="302EADEF"/>
    <w:rsid w:val="309F1962"/>
    <w:rsid w:val="31284C92"/>
    <w:rsid w:val="32C068F8"/>
    <w:rsid w:val="32DA9860"/>
    <w:rsid w:val="33779ECB"/>
    <w:rsid w:val="33ABDB6D"/>
    <w:rsid w:val="3406DAE7"/>
    <w:rsid w:val="3716F76A"/>
    <w:rsid w:val="3797B03C"/>
    <w:rsid w:val="37BC4CF5"/>
    <w:rsid w:val="381C8579"/>
    <w:rsid w:val="384DC622"/>
    <w:rsid w:val="38A46D37"/>
    <w:rsid w:val="38B3E299"/>
    <w:rsid w:val="390D3BF3"/>
    <w:rsid w:val="39178003"/>
    <w:rsid w:val="39382D3B"/>
    <w:rsid w:val="39684078"/>
    <w:rsid w:val="39C13C35"/>
    <w:rsid w:val="39C9927F"/>
    <w:rsid w:val="3AC215E9"/>
    <w:rsid w:val="3B7F4BF2"/>
    <w:rsid w:val="3C854BB5"/>
    <w:rsid w:val="3CBB13CB"/>
    <w:rsid w:val="3D91DA9D"/>
    <w:rsid w:val="3DAAFE7E"/>
    <w:rsid w:val="3E3EAFF6"/>
    <w:rsid w:val="3E9C1E46"/>
    <w:rsid w:val="3ED2B6FC"/>
    <w:rsid w:val="3F394725"/>
    <w:rsid w:val="409656BF"/>
    <w:rsid w:val="40C97B5F"/>
    <w:rsid w:val="4143F3D3"/>
    <w:rsid w:val="41B238C0"/>
    <w:rsid w:val="41E17A68"/>
    <w:rsid w:val="425495CD"/>
    <w:rsid w:val="42B4D8A1"/>
    <w:rsid w:val="44011C21"/>
    <w:rsid w:val="44DD44B5"/>
    <w:rsid w:val="454B81BE"/>
    <w:rsid w:val="459CEC82"/>
    <w:rsid w:val="45BBDE61"/>
    <w:rsid w:val="45E68DD3"/>
    <w:rsid w:val="460FA893"/>
    <w:rsid w:val="4619F12B"/>
    <w:rsid w:val="46B7FAAF"/>
    <w:rsid w:val="478EADD3"/>
    <w:rsid w:val="47BD691B"/>
    <w:rsid w:val="48A35278"/>
    <w:rsid w:val="49CBE314"/>
    <w:rsid w:val="49CDBE23"/>
    <w:rsid w:val="4B706FB5"/>
    <w:rsid w:val="4B8673C6"/>
    <w:rsid w:val="4B9E42A3"/>
    <w:rsid w:val="4BF5F177"/>
    <w:rsid w:val="4D2C8A84"/>
    <w:rsid w:val="4DBE95CE"/>
    <w:rsid w:val="4E96712C"/>
    <w:rsid w:val="510AD73E"/>
    <w:rsid w:val="5153FC12"/>
    <w:rsid w:val="51A33337"/>
    <w:rsid w:val="51E58B0D"/>
    <w:rsid w:val="5228C999"/>
    <w:rsid w:val="52A6A79F"/>
    <w:rsid w:val="52C3D3B7"/>
    <w:rsid w:val="53677027"/>
    <w:rsid w:val="53DD610E"/>
    <w:rsid w:val="53EC08D1"/>
    <w:rsid w:val="543584D1"/>
    <w:rsid w:val="565A8642"/>
    <w:rsid w:val="58297B43"/>
    <w:rsid w:val="58525149"/>
    <w:rsid w:val="58C5A247"/>
    <w:rsid w:val="59EC6C63"/>
    <w:rsid w:val="5B2DF765"/>
    <w:rsid w:val="5C40F840"/>
    <w:rsid w:val="5CB6E38F"/>
    <w:rsid w:val="5D15D9E2"/>
    <w:rsid w:val="5D2892D0"/>
    <w:rsid w:val="5D692872"/>
    <w:rsid w:val="5E07ACA7"/>
    <w:rsid w:val="5E327F1A"/>
    <w:rsid w:val="5EC9BD5A"/>
    <w:rsid w:val="60348D28"/>
    <w:rsid w:val="613F4D69"/>
    <w:rsid w:val="6194AFCF"/>
    <w:rsid w:val="621D00CB"/>
    <w:rsid w:val="62CD5E39"/>
    <w:rsid w:val="62D85C98"/>
    <w:rsid w:val="62DB1DCA"/>
    <w:rsid w:val="63626608"/>
    <w:rsid w:val="645F65A9"/>
    <w:rsid w:val="647219CE"/>
    <w:rsid w:val="6607C5F8"/>
    <w:rsid w:val="66CF06C1"/>
    <w:rsid w:val="6718B9C9"/>
    <w:rsid w:val="6746318B"/>
    <w:rsid w:val="69B03854"/>
    <w:rsid w:val="6A26095E"/>
    <w:rsid w:val="6AF18E44"/>
    <w:rsid w:val="6B1B011F"/>
    <w:rsid w:val="6BFAFFE7"/>
    <w:rsid w:val="6C4BD00A"/>
    <w:rsid w:val="6C59C23C"/>
    <w:rsid w:val="6C7D2BB3"/>
    <w:rsid w:val="6D25D4A5"/>
    <w:rsid w:val="6D472B56"/>
    <w:rsid w:val="6D4AA6FF"/>
    <w:rsid w:val="6D6716E7"/>
    <w:rsid w:val="6DFA1CBF"/>
    <w:rsid w:val="6E6483A3"/>
    <w:rsid w:val="6ED4253C"/>
    <w:rsid w:val="6EDEA44F"/>
    <w:rsid w:val="6F3DB445"/>
    <w:rsid w:val="6F5951D1"/>
    <w:rsid w:val="6F611132"/>
    <w:rsid w:val="6FB879AC"/>
    <w:rsid w:val="700D9D10"/>
    <w:rsid w:val="702C5322"/>
    <w:rsid w:val="70529E78"/>
    <w:rsid w:val="70BF0DDB"/>
    <w:rsid w:val="714B1F96"/>
    <w:rsid w:val="720645BB"/>
    <w:rsid w:val="7296321F"/>
    <w:rsid w:val="72A950B2"/>
    <w:rsid w:val="72FD935F"/>
    <w:rsid w:val="73E72B1A"/>
    <w:rsid w:val="74169802"/>
    <w:rsid w:val="7532C739"/>
    <w:rsid w:val="760A5C49"/>
    <w:rsid w:val="7624985C"/>
    <w:rsid w:val="762BFB7F"/>
    <w:rsid w:val="766EEFFA"/>
    <w:rsid w:val="77233013"/>
    <w:rsid w:val="785E526D"/>
    <w:rsid w:val="78E6CF76"/>
    <w:rsid w:val="794A39A2"/>
    <w:rsid w:val="7966FB1A"/>
    <w:rsid w:val="79E879B8"/>
    <w:rsid w:val="7A2B7946"/>
    <w:rsid w:val="7A50FAFB"/>
    <w:rsid w:val="7A7F94CF"/>
    <w:rsid w:val="7AFF6CA2"/>
    <w:rsid w:val="7B5C1A31"/>
    <w:rsid w:val="7BF6A136"/>
    <w:rsid w:val="7C09AE08"/>
    <w:rsid w:val="7C8CF43D"/>
    <w:rsid w:val="7CFE8453"/>
    <w:rsid w:val="7D0C5F0C"/>
    <w:rsid w:val="7EE80B98"/>
    <w:rsid w:val="7EFF0D7D"/>
    <w:rsid w:val="7F1B3D29"/>
    <w:rsid w:val="7F3BE66B"/>
    <w:rsid w:val="7F3D5A00"/>
    <w:rsid w:val="7F7C5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71B7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C571B7"/>
    <w:pPr>
      <w:keepNext/>
      <w:keepLines/>
      <w:spacing w:after="0"/>
      <w:ind w:right="58"/>
      <w:jc w:val="right"/>
      <w:outlineLvl w:val="0"/>
    </w:pPr>
    <w:rPr>
      <w:rFonts w:ascii="Courier New" w:eastAsia="Courier New" w:hAnsi="Courier New" w:cs="Courier New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C571B7"/>
    <w:pPr>
      <w:keepNext/>
      <w:keepLines/>
      <w:spacing w:after="0"/>
      <w:ind w:left="10" w:right="106" w:hanging="10"/>
      <w:jc w:val="center"/>
      <w:outlineLvl w:val="1"/>
    </w:pPr>
    <w:rPr>
      <w:rFonts w:ascii="Times New Roman" w:eastAsia="Times New Roman" w:hAnsi="Times New Roman" w:cs="Times New Roman"/>
      <w:color w:val="000000"/>
      <w:sz w:val="36"/>
    </w:rPr>
  </w:style>
  <w:style w:type="paragraph" w:styleId="Nagwek3">
    <w:name w:val="heading 3"/>
    <w:next w:val="Normalny"/>
    <w:link w:val="Nagwek3Znak"/>
    <w:uiPriority w:val="9"/>
    <w:unhideWhenUsed/>
    <w:qFormat/>
    <w:rsid w:val="00C571B7"/>
    <w:pPr>
      <w:keepNext/>
      <w:keepLines/>
      <w:spacing w:after="54"/>
      <w:ind w:left="10" w:right="19" w:hanging="10"/>
      <w:jc w:val="center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C571B7"/>
    <w:rPr>
      <w:rFonts w:ascii="Courier New" w:eastAsia="Courier New" w:hAnsi="Courier New" w:cs="Courier New"/>
      <w:color w:val="000000"/>
      <w:sz w:val="24"/>
    </w:rPr>
  </w:style>
  <w:style w:type="character" w:customStyle="1" w:styleId="Nagwek3Znak">
    <w:name w:val="Nagłówek 3 Znak"/>
    <w:link w:val="Nagwek3"/>
    <w:rsid w:val="00C571B7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2Znak">
    <w:name w:val="Nagłówek 2 Znak"/>
    <w:link w:val="Nagwek2"/>
    <w:rsid w:val="00C571B7"/>
    <w:rPr>
      <w:rFonts w:ascii="Times New Roman" w:eastAsia="Times New Roman" w:hAnsi="Times New Roman" w:cs="Times New Roman"/>
      <w:color w:val="000000"/>
      <w:sz w:val="36"/>
    </w:rPr>
  </w:style>
  <w:style w:type="table" w:customStyle="1" w:styleId="Tabela-Siatka1">
    <w:name w:val="Tabela - Siatka1"/>
    <w:rsid w:val="00C571B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KTpunkt">
    <w:name w:val="PKT – punkt"/>
    <w:uiPriority w:val="13"/>
    <w:qFormat/>
    <w:rsid w:val="00C918EA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styleId="Akapitzlist">
    <w:name w:val="List Paragraph"/>
    <w:basedOn w:val="Normalny"/>
    <w:uiPriority w:val="34"/>
    <w:qFormat/>
    <w:rsid w:val="005E26D3"/>
    <w:pPr>
      <w:ind w:left="720"/>
      <w:contextualSpacing/>
    </w:pPr>
  </w:style>
  <w:style w:type="paragraph" w:customStyle="1" w:styleId="ARTartustawynprozporzdzenia">
    <w:name w:val="ART(§) – art. ustawy (§ np. rozporządzenia)"/>
    <w:uiPriority w:val="11"/>
    <w:qFormat/>
    <w:rsid w:val="0057202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table" w:customStyle="1" w:styleId="TableGrid0">
    <w:name w:val="Table Grid0"/>
    <w:basedOn w:val="Standardowy"/>
    <w:uiPriority w:val="39"/>
    <w:rsid w:val="00853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9676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676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60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602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6027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36812"/>
    <w:pPr>
      <w:spacing w:before="240"/>
      <w:ind w:right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336812"/>
    <w:pPr>
      <w:spacing w:after="100"/>
    </w:pPr>
  </w:style>
  <w:style w:type="paragraph" w:styleId="NormalnyWeb">
    <w:name w:val="Normal (Web)"/>
    <w:basedOn w:val="Normalny"/>
    <w:uiPriority w:val="99"/>
    <w:unhideWhenUsed/>
    <w:rsid w:val="00E2760F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6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60F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60F"/>
    <w:rPr>
      <w:rFonts w:eastAsiaTheme="minorHAnsi"/>
      <w:sz w:val="20"/>
      <w:szCs w:val="20"/>
      <w:lang w:eastAsia="en-US"/>
    </w:rPr>
  </w:style>
  <w:style w:type="paragraph" w:customStyle="1" w:styleId="Standarduser">
    <w:name w:val="Standard (user)"/>
    <w:rsid w:val="00737B8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B859D7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Bezodstpw">
    <w:name w:val="No Spacing"/>
    <w:link w:val="BezodstpwZnak"/>
    <w:uiPriority w:val="1"/>
    <w:qFormat/>
    <w:rsid w:val="00C5561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55611"/>
    <w:rPr>
      <w:rFonts w:eastAsiaTheme="minorHAnsi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1C4D"/>
    <w:pPr>
      <w:spacing w:after="160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1C4D"/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14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35C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14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35C"/>
    <w:rPr>
      <w:rFonts w:ascii="Times New Roman" w:eastAsia="Times New Roman" w:hAnsi="Times New Roman" w:cs="Times New Roman"/>
      <w:color w:val="000000"/>
    </w:rPr>
  </w:style>
  <w:style w:type="paragraph" w:customStyle="1" w:styleId="pktpunkt0">
    <w:name w:val="pktpunkt"/>
    <w:basedOn w:val="Normalny"/>
    <w:rsid w:val="000512E5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D70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58"/>
      <w:jc w:val="right"/>
      <w:outlineLvl w:val="0"/>
    </w:pPr>
    <w:rPr>
      <w:rFonts w:ascii="Courier New" w:eastAsia="Courier New" w:hAnsi="Courier New" w:cs="Courier New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right="106" w:hanging="10"/>
      <w:jc w:val="center"/>
      <w:outlineLvl w:val="1"/>
    </w:pPr>
    <w:rPr>
      <w:rFonts w:ascii="Times New Roman" w:eastAsia="Times New Roman" w:hAnsi="Times New Roman" w:cs="Times New Roman"/>
      <w:color w:val="000000"/>
      <w:sz w:val="36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54"/>
      <w:ind w:left="10" w:right="19" w:hanging="10"/>
      <w:jc w:val="center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ourier New" w:eastAsia="Courier New" w:hAnsi="Courier New" w:cs="Courier New"/>
      <w:color w:val="000000"/>
      <w:sz w:val="24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36"/>
    </w:rPr>
  </w:style>
  <w:style w:type="table" w:customStyle="1" w:styleId="Tabela-Siatka1">
    <w:name w:val="Tabela - Siatk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KTpunkt">
    <w:name w:val="PKT – punkt"/>
    <w:uiPriority w:val="13"/>
    <w:qFormat/>
    <w:rsid w:val="00C918EA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styleId="Akapitzlist">
    <w:name w:val="List Paragraph"/>
    <w:basedOn w:val="Normalny"/>
    <w:uiPriority w:val="34"/>
    <w:qFormat/>
    <w:rsid w:val="005E26D3"/>
    <w:pPr>
      <w:ind w:left="720"/>
      <w:contextualSpacing/>
    </w:pPr>
  </w:style>
  <w:style w:type="paragraph" w:customStyle="1" w:styleId="ARTartustawynprozporzdzenia">
    <w:name w:val="ART(§) – art. ustawy (§ np. rozporządzenia)"/>
    <w:uiPriority w:val="11"/>
    <w:qFormat/>
    <w:rsid w:val="0057202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table" w:customStyle="1" w:styleId="TableGrid0">
    <w:name w:val="Table Grid0"/>
    <w:basedOn w:val="Standardowy"/>
    <w:uiPriority w:val="39"/>
    <w:rsid w:val="00853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9676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676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60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602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6027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36812"/>
    <w:pPr>
      <w:spacing w:before="240"/>
      <w:ind w:right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336812"/>
    <w:pPr>
      <w:spacing w:after="100"/>
    </w:pPr>
  </w:style>
  <w:style w:type="paragraph" w:styleId="NormalnyWeb">
    <w:name w:val="Normal (Web)"/>
    <w:basedOn w:val="Normalny"/>
    <w:uiPriority w:val="99"/>
    <w:unhideWhenUsed/>
    <w:rsid w:val="00E2760F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6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60F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60F"/>
    <w:rPr>
      <w:rFonts w:eastAsiaTheme="minorHAnsi"/>
      <w:sz w:val="20"/>
      <w:szCs w:val="20"/>
      <w:lang w:eastAsia="en-US"/>
    </w:rPr>
  </w:style>
  <w:style w:type="paragraph" w:customStyle="1" w:styleId="Standarduser">
    <w:name w:val="Standard (user)"/>
    <w:rsid w:val="00737B8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color w:val="00000A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B859D7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Bezodstpw">
    <w:name w:val="No Spacing"/>
    <w:link w:val="BezodstpwZnak"/>
    <w:uiPriority w:val="1"/>
    <w:qFormat/>
    <w:rsid w:val="00C55611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55611"/>
    <w:rPr>
      <w:rFonts w:eastAsiaTheme="minorHAnsi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1C4D"/>
    <w:pPr>
      <w:spacing w:after="160"/>
    </w:pPr>
    <w:rPr>
      <w:rFonts w:ascii="Times New Roman" w:eastAsia="Times New Roman" w:hAnsi="Times New Roman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1C4D"/>
    <w:rPr>
      <w:rFonts w:ascii="Times New Roman" w:eastAsia="Times New Roman" w:hAnsi="Times New Roman" w:cs="Times New Roman"/>
      <w:b/>
      <w:bCs/>
      <w:color w:val="000000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14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435C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14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35C"/>
    <w:rPr>
      <w:rFonts w:ascii="Times New Roman" w:eastAsia="Times New Roman" w:hAnsi="Times New Roman" w:cs="Times New Roman"/>
      <w:color w:val="000000"/>
    </w:rPr>
  </w:style>
  <w:style w:type="paragraph" w:customStyle="1" w:styleId="pktpunkt0">
    <w:name w:val="pktpunkt"/>
    <w:basedOn w:val="Normalny"/>
    <w:rsid w:val="000512E5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D70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9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13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63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1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5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iods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1EFF8811162941BE299C276F1FD4E4" ma:contentTypeVersion="11" ma:contentTypeDescription="Utwórz nowy dokument." ma:contentTypeScope="" ma:versionID="641659d1fe2060d63eb6b299d4a58343">
  <xsd:schema xmlns:xsd="http://www.w3.org/2001/XMLSchema" xmlns:xs="http://www.w3.org/2001/XMLSchema" xmlns:p="http://schemas.microsoft.com/office/2006/metadata/properties" xmlns:ns2="afe2e79e-98c5-4b7a-90d3-67a39a7d64b4" xmlns:ns3="df1c8776-f748-48e9-82b4-8dff25517192" targetNamespace="http://schemas.microsoft.com/office/2006/metadata/properties" ma:root="true" ma:fieldsID="fced42fc942d4b3314487a7cf09353a6" ns2:_="" ns3:_="">
    <xsd:import namespace="afe2e79e-98c5-4b7a-90d3-67a39a7d64b4"/>
    <xsd:import namespace="df1c8776-f748-48e9-82b4-8dff25517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2e79e-98c5-4b7a-90d3-67a39a7d64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5635d5-4c27-45d7-9b03-a024c498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c8776-f748-48e9-82b4-8dff25517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5f2ae9e-4bdd-4212-92a7-fdb25f52d54c}" ma:internalName="TaxCatchAll" ma:showField="CatchAllData" ma:web="df1c8776-f748-48e9-82b4-8dff25517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1c8776-f748-48e9-82b4-8dff25517192" xsi:nil="true"/>
    <lcf76f155ced4ddcb4097134ff3c332f xmlns="afe2e79e-98c5-4b7a-90d3-67a39a7d64b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A1071-58FF-40D0-B48D-C240A4C82B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8BCAAB-2BCB-4FC0-86DB-FF80C083B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2e79e-98c5-4b7a-90d3-67a39a7d64b4"/>
    <ds:schemaRef ds:uri="df1c8776-f748-48e9-82b4-8dff25517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10AC81-4917-4F79-BFA8-06135C2778F8}">
  <ds:schemaRefs>
    <ds:schemaRef ds:uri="http://schemas.microsoft.com/office/2006/metadata/properties"/>
    <ds:schemaRef ds:uri="http://schemas.microsoft.com/office/infopath/2007/PartnerControls"/>
    <ds:schemaRef ds:uri="df1c8776-f748-48e9-82b4-8dff25517192"/>
    <ds:schemaRef ds:uri="afe2e79e-98c5-4b7a-90d3-67a39a7d64b4"/>
  </ds:schemaRefs>
</ds:datastoreItem>
</file>

<file path=customXml/itemProps4.xml><?xml version="1.0" encoding="utf-8"?>
<ds:datastoreItem xmlns:ds="http://schemas.openxmlformats.org/officeDocument/2006/customXml" ds:itemID="{C5DBE6B8-D3B2-41C9-8E34-3355EEC0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21</Pages>
  <Words>4880</Words>
  <Characters>29281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Paulina</cp:lastModifiedBy>
  <cp:revision>15</cp:revision>
  <dcterms:created xsi:type="dcterms:W3CDTF">2023-09-07T06:32:00Z</dcterms:created>
  <dcterms:modified xsi:type="dcterms:W3CDTF">2024-10-02T05:36:00Z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0x010100211EFF8811162941BE299C276F1FD4E4</vt:lpwstr>
  </property>
  <property fmtid="{D5CDD505-2E9C-101B-9397-08002B2CF9AE}" pid="3" name="MediaServiceImageTags">
    <vt:lpwstr/>
  </property>
</Properties>
</file>